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FF5F4" w14:textId="65258074" w:rsidR="0058265C" w:rsidRPr="008F422C" w:rsidRDefault="00901867" w:rsidP="0058265C">
      <w:pPr>
        <w:pStyle w:val="Header"/>
        <w:keepLines/>
        <w:tabs>
          <w:tab w:val="left" w:pos="5956"/>
          <w:tab w:val="right" w:pos="10440"/>
          <w:tab w:val="right" w:pos="13323"/>
        </w:tabs>
        <w:spacing w:before="60" w:after="60"/>
        <w:rPr>
          <w:rFonts w:cs="Arial"/>
          <w:b w:val="0"/>
          <w:bCs/>
          <w:color w:val="000000" w:themeColor="text1"/>
          <w:sz w:val="24"/>
          <w:szCs w:val="24"/>
          <w:lang w:eastAsia="zh-CN"/>
        </w:rPr>
      </w:pPr>
      <w:bookmarkStart w:id="0" w:name="Title"/>
      <w:bookmarkStart w:id="1" w:name="DocumentFor"/>
      <w:bookmarkEnd w:id="0"/>
      <w:bookmarkEnd w:id="1"/>
      <w:r w:rsidRPr="008F422C">
        <w:rPr>
          <w:rFonts w:cs="Arial"/>
          <w:b w:val="0"/>
          <w:bCs/>
          <w:color w:val="000000" w:themeColor="text1"/>
          <w:sz w:val="24"/>
          <w:szCs w:val="24"/>
        </w:rPr>
        <w:t>231</w:t>
      </w:r>
      <w:r w:rsidR="0058265C" w:rsidRPr="008F422C">
        <w:rPr>
          <w:rFonts w:cs="Arial"/>
          <w:b w:val="0"/>
          <w:bCs/>
          <w:color w:val="000000" w:themeColor="text1"/>
          <w:sz w:val="24"/>
          <w:szCs w:val="24"/>
        </w:rPr>
        <w:t>3GPP TSG-RAN WG4 Meeting #107</w:t>
      </w:r>
      <w:r w:rsidR="0058265C" w:rsidRPr="008F422C">
        <w:rPr>
          <w:rFonts w:cs="Arial"/>
          <w:b w:val="0"/>
          <w:bCs/>
          <w:color w:val="000000" w:themeColor="text1"/>
          <w:sz w:val="24"/>
          <w:szCs w:val="24"/>
        </w:rPr>
        <w:tab/>
      </w:r>
      <w:r w:rsidR="0058265C" w:rsidRPr="008F422C">
        <w:rPr>
          <w:rFonts w:cs="Arial"/>
          <w:b w:val="0"/>
          <w:bCs/>
          <w:color w:val="000000" w:themeColor="text1"/>
          <w:sz w:val="24"/>
          <w:szCs w:val="24"/>
        </w:rPr>
        <w:tab/>
      </w:r>
      <w:r w:rsidR="00A22DA9" w:rsidRPr="008F422C">
        <w:rPr>
          <w:rFonts w:cs="Arial"/>
          <w:b w:val="0"/>
          <w:bCs/>
          <w:color w:val="000000" w:themeColor="text1"/>
          <w:sz w:val="24"/>
          <w:szCs w:val="24"/>
        </w:rPr>
        <w:t>R4-2310081</w:t>
      </w:r>
    </w:p>
    <w:p w14:paraId="0BCB608B" w14:textId="77777777" w:rsidR="0058265C" w:rsidRPr="008F422C" w:rsidRDefault="0058265C" w:rsidP="0058265C">
      <w:pPr>
        <w:pStyle w:val="Header"/>
        <w:tabs>
          <w:tab w:val="right" w:pos="9781"/>
          <w:tab w:val="right" w:pos="13323"/>
        </w:tabs>
        <w:spacing w:before="60" w:after="60"/>
        <w:outlineLvl w:val="0"/>
        <w:rPr>
          <w:rFonts w:cs="Arial"/>
          <w:b w:val="0"/>
          <w:bCs/>
          <w:color w:val="000000" w:themeColor="text1"/>
          <w:sz w:val="24"/>
          <w:szCs w:val="24"/>
          <w:lang w:eastAsia="zh-CN"/>
        </w:rPr>
      </w:pPr>
      <w:r w:rsidRPr="008F422C">
        <w:rPr>
          <w:rFonts w:cs="Arial"/>
          <w:b w:val="0"/>
          <w:bCs/>
          <w:color w:val="000000" w:themeColor="text1"/>
          <w:sz w:val="24"/>
          <w:szCs w:val="24"/>
          <w:lang w:eastAsia="zh-CN"/>
        </w:rPr>
        <w:t>Incheon, KR, May 22 – May 26, 2023</w:t>
      </w:r>
    </w:p>
    <w:p w14:paraId="40E28039" w14:textId="77777777" w:rsidR="0025392D" w:rsidRPr="008F422C" w:rsidRDefault="0025392D">
      <w:pPr>
        <w:spacing w:after="120"/>
        <w:ind w:left="1985" w:hanging="1985"/>
        <w:rPr>
          <w:rFonts w:ascii="Arial" w:eastAsia="MS Mincho" w:hAnsi="Arial" w:cs="Arial"/>
          <w:bCs/>
          <w:color w:val="000000" w:themeColor="text1"/>
          <w:sz w:val="22"/>
        </w:rPr>
      </w:pPr>
    </w:p>
    <w:p w14:paraId="4C5DE4B2" w14:textId="44978737" w:rsidR="0025392D" w:rsidRPr="008F422C" w:rsidRDefault="00704AE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themeColor="text1"/>
          <w:sz w:val="22"/>
          <w:lang w:val="pt-BR"/>
        </w:rPr>
      </w:pPr>
      <w:r w:rsidRPr="008F422C">
        <w:rPr>
          <w:rFonts w:ascii="Arial" w:eastAsia="MS Mincho" w:hAnsi="Arial" w:cs="Arial"/>
          <w:bCs/>
          <w:color w:val="000000" w:themeColor="text1"/>
          <w:sz w:val="22"/>
          <w:lang w:val="pt-BR"/>
        </w:rPr>
        <w:t>Agenda item:</w:t>
      </w:r>
      <w:r w:rsidRPr="008F422C">
        <w:rPr>
          <w:rFonts w:ascii="Arial" w:eastAsia="MS Mincho" w:hAnsi="Arial" w:cs="Arial"/>
          <w:bCs/>
          <w:color w:val="000000" w:themeColor="text1"/>
          <w:sz w:val="22"/>
          <w:lang w:val="pt-BR"/>
        </w:rPr>
        <w:tab/>
      </w:r>
      <w:r w:rsidRPr="008F422C">
        <w:rPr>
          <w:rFonts w:ascii="Arial" w:eastAsia="MS Mincho" w:hAnsi="Arial" w:cs="Arial" w:hint="eastAsia"/>
          <w:bCs/>
          <w:color w:val="000000" w:themeColor="text1"/>
          <w:sz w:val="22"/>
          <w:lang w:val="pt-BR" w:eastAsia="ja-JP"/>
        </w:rPr>
        <w:tab/>
      </w:r>
      <w:r w:rsidRPr="008F422C">
        <w:rPr>
          <w:rFonts w:ascii="Arial" w:eastAsia="MS Mincho" w:hAnsi="Arial" w:cs="Arial" w:hint="eastAsia"/>
          <w:bCs/>
          <w:color w:val="000000" w:themeColor="text1"/>
          <w:sz w:val="22"/>
          <w:lang w:val="pt-BR" w:eastAsia="ja-JP"/>
        </w:rPr>
        <w:tab/>
      </w:r>
      <w:r w:rsidR="0058265C" w:rsidRPr="008F422C">
        <w:rPr>
          <w:rFonts w:ascii="Arial" w:eastAsiaTheme="minorEastAsia" w:hAnsi="Arial" w:cs="Arial"/>
          <w:bCs/>
          <w:color w:val="000000" w:themeColor="text1"/>
          <w:sz w:val="22"/>
        </w:rPr>
        <w:t>8</w:t>
      </w:r>
      <w:r w:rsidRPr="008F422C">
        <w:rPr>
          <w:rFonts w:ascii="Arial" w:eastAsiaTheme="minorEastAsia" w:hAnsi="Arial" w:cs="Arial"/>
          <w:bCs/>
          <w:color w:val="000000" w:themeColor="text1"/>
          <w:sz w:val="22"/>
        </w:rPr>
        <w:t>.9.4</w:t>
      </w:r>
    </w:p>
    <w:p w14:paraId="491B6046" w14:textId="77777777" w:rsidR="0025392D" w:rsidRPr="008F422C" w:rsidRDefault="00704AE9">
      <w:pPr>
        <w:spacing w:after="120"/>
        <w:ind w:left="1985" w:hanging="1985"/>
        <w:rPr>
          <w:rFonts w:ascii="Arial" w:hAnsi="Arial" w:cs="Arial"/>
          <w:bCs/>
          <w:color w:val="000000" w:themeColor="text1"/>
          <w:sz w:val="22"/>
        </w:rPr>
      </w:pPr>
      <w:r w:rsidRPr="008F422C">
        <w:rPr>
          <w:rFonts w:ascii="Arial" w:eastAsia="MS Mincho" w:hAnsi="Arial" w:cs="Arial"/>
          <w:bCs/>
          <w:color w:val="000000" w:themeColor="text1"/>
          <w:sz w:val="22"/>
        </w:rPr>
        <w:t>Source:</w:t>
      </w:r>
      <w:r w:rsidRPr="008F422C">
        <w:rPr>
          <w:rFonts w:ascii="Arial" w:eastAsia="MS Mincho" w:hAnsi="Arial" w:cs="Arial"/>
          <w:bCs/>
          <w:color w:val="000000" w:themeColor="text1"/>
          <w:sz w:val="22"/>
        </w:rPr>
        <w:tab/>
      </w:r>
      <w:r w:rsidRPr="008F422C">
        <w:rPr>
          <w:rFonts w:ascii="Arial" w:hAnsi="Arial" w:cs="Arial"/>
          <w:bCs/>
          <w:color w:val="000000" w:themeColor="text1"/>
          <w:sz w:val="22"/>
        </w:rPr>
        <w:t>Moderator (Apple)</w:t>
      </w:r>
    </w:p>
    <w:p w14:paraId="3A492E94" w14:textId="15B1F4CD" w:rsidR="0025392D" w:rsidRPr="008F422C" w:rsidRDefault="00704AE9">
      <w:pPr>
        <w:spacing w:after="120"/>
        <w:ind w:left="1985" w:hanging="1985"/>
        <w:rPr>
          <w:rFonts w:ascii="Arial" w:eastAsiaTheme="minorEastAsia" w:hAnsi="Arial" w:cs="Arial"/>
          <w:bCs/>
          <w:color w:val="000000" w:themeColor="text1"/>
          <w:sz w:val="22"/>
        </w:rPr>
      </w:pPr>
      <w:r w:rsidRPr="008F422C">
        <w:rPr>
          <w:rFonts w:ascii="Arial" w:eastAsia="MS Mincho" w:hAnsi="Arial" w:cs="Arial"/>
          <w:bCs/>
          <w:color w:val="000000" w:themeColor="text1"/>
          <w:sz w:val="22"/>
        </w:rPr>
        <w:t>Title:</w:t>
      </w:r>
      <w:r w:rsidRPr="008F422C">
        <w:rPr>
          <w:rFonts w:ascii="Arial" w:eastAsia="MS Mincho" w:hAnsi="Arial" w:cs="Arial"/>
          <w:bCs/>
          <w:color w:val="000000" w:themeColor="text1"/>
          <w:sz w:val="22"/>
        </w:rPr>
        <w:tab/>
      </w:r>
      <w:r w:rsidR="00A22DA9" w:rsidRPr="008F422C">
        <w:rPr>
          <w:rFonts w:ascii="Arial" w:hAnsi="Arial" w:cs="Arial"/>
          <w:bCs/>
          <w:color w:val="000000" w:themeColor="text1"/>
        </w:rPr>
        <w:t>WF on NR RRM enhancements – FR2 SCell activation</w:t>
      </w:r>
    </w:p>
    <w:p w14:paraId="248CB2BE" w14:textId="77777777" w:rsidR="0025392D" w:rsidRPr="008F422C" w:rsidRDefault="00704AE9">
      <w:pPr>
        <w:spacing w:after="120"/>
        <w:ind w:left="1985" w:hanging="1985"/>
        <w:rPr>
          <w:rFonts w:ascii="Arial" w:eastAsiaTheme="minorEastAsia" w:hAnsi="Arial" w:cs="Arial"/>
          <w:bCs/>
          <w:color w:val="000000" w:themeColor="text1"/>
          <w:sz w:val="22"/>
        </w:rPr>
      </w:pPr>
      <w:r w:rsidRPr="008F422C">
        <w:rPr>
          <w:rFonts w:ascii="Arial" w:eastAsia="MS Mincho" w:hAnsi="Arial" w:cs="Arial"/>
          <w:bCs/>
          <w:color w:val="000000" w:themeColor="text1"/>
          <w:sz w:val="22"/>
        </w:rPr>
        <w:t>Document for:</w:t>
      </w:r>
      <w:r w:rsidRPr="008F422C">
        <w:rPr>
          <w:rFonts w:ascii="Arial" w:eastAsia="MS Mincho" w:hAnsi="Arial" w:cs="Arial"/>
          <w:bCs/>
          <w:color w:val="000000" w:themeColor="text1"/>
          <w:sz w:val="22"/>
        </w:rPr>
        <w:tab/>
      </w:r>
      <w:r w:rsidRPr="008F422C">
        <w:rPr>
          <w:rFonts w:ascii="Arial" w:eastAsiaTheme="minorEastAsia" w:hAnsi="Arial" w:cs="Arial"/>
          <w:bCs/>
          <w:color w:val="000000" w:themeColor="text1"/>
          <w:sz w:val="22"/>
        </w:rPr>
        <w:t>Information</w:t>
      </w:r>
    </w:p>
    <w:p w14:paraId="5FAE2BD4" w14:textId="51650872" w:rsidR="008177EF" w:rsidRPr="008F422C" w:rsidRDefault="008177EF" w:rsidP="008177EF">
      <w:pPr>
        <w:pStyle w:val="Heading1"/>
        <w:rPr>
          <w:bCs/>
          <w:color w:val="000000" w:themeColor="text1"/>
          <w:lang w:eastAsia="ja-JP"/>
        </w:rPr>
      </w:pPr>
      <w:r w:rsidRPr="008F422C">
        <w:rPr>
          <w:bCs/>
          <w:color w:val="000000" w:themeColor="text1"/>
          <w:lang w:eastAsia="ja-JP"/>
        </w:rPr>
        <w:t xml:space="preserve">Topic #0: </w:t>
      </w:r>
      <w:r w:rsidRPr="008F422C">
        <w:rPr>
          <w:rFonts w:eastAsia="Yu Mincho"/>
          <w:bCs/>
          <w:color w:val="000000" w:themeColor="text1"/>
        </w:rPr>
        <w:t>General and work plan (8.9.1)</w:t>
      </w:r>
    </w:p>
    <w:p w14:paraId="1DD3F5C6" w14:textId="77777777" w:rsidR="008177EF" w:rsidRPr="008F422C" w:rsidRDefault="008177EF" w:rsidP="008177EF">
      <w:pPr>
        <w:rPr>
          <w:bCs/>
          <w:color w:val="000000" w:themeColor="text1"/>
          <w:u w:val="single"/>
          <w:lang w:eastAsia="ko-KR"/>
        </w:rPr>
      </w:pPr>
    </w:p>
    <w:p w14:paraId="3BCC5BEF" w14:textId="0886771D" w:rsidR="008177EF" w:rsidRPr="008F422C" w:rsidRDefault="008177EF" w:rsidP="008177EF">
      <w:pPr>
        <w:rPr>
          <w:bCs/>
          <w:color w:val="000000" w:themeColor="text1"/>
          <w:u w:val="single"/>
          <w:lang w:eastAsia="ko-KR"/>
        </w:rPr>
      </w:pPr>
      <w:r w:rsidRPr="008F422C">
        <w:rPr>
          <w:bCs/>
          <w:color w:val="000000" w:themeColor="text1"/>
          <w:u w:val="single"/>
          <w:lang w:eastAsia="ko-KR"/>
        </w:rPr>
        <w:t xml:space="preserve">Issue 0-1: </w:t>
      </w:r>
      <w:r w:rsidRPr="008F422C">
        <w:rPr>
          <w:bCs/>
          <w:color w:val="000000" w:themeColor="text1"/>
          <w:u w:val="single"/>
          <w:lang w:eastAsia="ko-KR"/>
        </w:rPr>
        <w:tab/>
        <w:t>Whether FR2 SCell activation enhancement</w:t>
      </w:r>
      <w:r w:rsidR="00B216CB" w:rsidRPr="008F422C">
        <w:rPr>
          <w:bCs/>
          <w:color w:val="000000" w:themeColor="text1"/>
          <w:u w:val="single"/>
          <w:lang w:eastAsia="ko-KR"/>
        </w:rPr>
        <w:t xml:space="preserve"> in topic #1/2/3</w:t>
      </w:r>
      <w:r w:rsidRPr="008F422C">
        <w:rPr>
          <w:bCs/>
          <w:color w:val="000000" w:themeColor="text1"/>
          <w:u w:val="single"/>
          <w:lang w:eastAsia="ko-KR"/>
        </w:rPr>
        <w:t xml:space="preserve"> is appliable for direct SCell activation and PUCCH SCell activation</w:t>
      </w:r>
    </w:p>
    <w:p w14:paraId="08E9A5AE" w14:textId="77777777" w:rsidR="003775EF" w:rsidRPr="008F422C" w:rsidRDefault="003775EF" w:rsidP="00061D04">
      <w:pPr>
        <w:pStyle w:val="ListParagraph"/>
        <w:overflowPunct/>
        <w:autoSpaceDE/>
        <w:autoSpaceDN/>
        <w:adjustRightInd/>
        <w:spacing w:after="120"/>
        <w:ind w:left="720" w:firstLineChars="0" w:firstLine="0"/>
        <w:textAlignment w:val="auto"/>
        <w:rPr>
          <w:rFonts w:eastAsia="SimSun"/>
          <w:bCs/>
          <w:color w:val="000000" w:themeColor="text1"/>
        </w:rPr>
      </w:pPr>
    </w:p>
    <w:p w14:paraId="11375B6B" w14:textId="41914C98" w:rsidR="00061D04" w:rsidRPr="008F422C" w:rsidRDefault="00061D04" w:rsidP="00061D04">
      <w:pPr>
        <w:pStyle w:val="ListParagraph"/>
        <w:numPr>
          <w:ilvl w:val="0"/>
          <w:numId w:val="3"/>
        </w:numPr>
        <w:overflowPunct/>
        <w:autoSpaceDE/>
        <w:autoSpaceDN/>
        <w:adjustRightInd/>
        <w:spacing w:after="120"/>
        <w:ind w:left="720" w:firstLineChars="0"/>
        <w:textAlignment w:val="auto"/>
        <w:rPr>
          <w:rFonts w:eastAsia="SimSun"/>
          <w:bCs/>
          <w:color w:val="000000" w:themeColor="text1"/>
        </w:rPr>
      </w:pPr>
      <w:r w:rsidRPr="008F422C">
        <w:rPr>
          <w:rFonts w:eastAsia="SimSun"/>
          <w:bCs/>
          <w:color w:val="000000" w:themeColor="text1"/>
        </w:rPr>
        <w:t>Agreement:</w:t>
      </w:r>
    </w:p>
    <w:p w14:paraId="6FF80AE5" w14:textId="257908B0" w:rsidR="00061D04" w:rsidRPr="008F422C" w:rsidRDefault="000A3F4F" w:rsidP="000B0911">
      <w:pPr>
        <w:pStyle w:val="ListParagraph"/>
        <w:numPr>
          <w:ilvl w:val="1"/>
          <w:numId w:val="3"/>
        </w:numPr>
        <w:overflowPunct/>
        <w:autoSpaceDE/>
        <w:autoSpaceDN/>
        <w:adjustRightInd/>
        <w:spacing w:after="120"/>
        <w:ind w:firstLineChars="0"/>
        <w:textAlignment w:val="auto"/>
        <w:rPr>
          <w:rFonts w:eastAsia="SimSun"/>
          <w:bCs/>
          <w:color w:val="000000" w:themeColor="text1"/>
        </w:rPr>
      </w:pPr>
      <w:r w:rsidRPr="008F422C">
        <w:rPr>
          <w:rFonts w:eastAsia="SimSun"/>
          <w:bCs/>
          <w:color w:val="000000" w:themeColor="text1"/>
        </w:rPr>
        <w:t xml:space="preserve">Descope </w:t>
      </w:r>
      <w:r w:rsidR="000B0911" w:rsidRPr="008F422C">
        <w:rPr>
          <w:rFonts w:eastAsia="SimSun"/>
          <w:bCs/>
          <w:color w:val="000000" w:themeColor="text1"/>
        </w:rPr>
        <w:t>the L3 reporting based FR2 unknown SCell activation enhancement for direct SCell activation in R18.</w:t>
      </w:r>
    </w:p>
    <w:p w14:paraId="24A38FE9" w14:textId="19D333ED" w:rsidR="000B0911" w:rsidRPr="008F422C" w:rsidRDefault="000B0911" w:rsidP="000B0911">
      <w:pPr>
        <w:pStyle w:val="ListParagraph"/>
        <w:numPr>
          <w:ilvl w:val="1"/>
          <w:numId w:val="3"/>
        </w:numPr>
        <w:overflowPunct/>
        <w:autoSpaceDE/>
        <w:autoSpaceDN/>
        <w:adjustRightInd/>
        <w:spacing w:after="120"/>
        <w:ind w:firstLineChars="0"/>
        <w:textAlignment w:val="auto"/>
        <w:rPr>
          <w:rFonts w:eastAsia="SimSun"/>
          <w:bCs/>
          <w:color w:val="000000" w:themeColor="text1"/>
        </w:rPr>
      </w:pPr>
      <w:r w:rsidRPr="008F422C">
        <w:rPr>
          <w:rFonts w:eastAsia="SimSun"/>
          <w:bCs/>
          <w:color w:val="000000" w:themeColor="text1"/>
        </w:rPr>
        <w:t>The enhancement under discussion except the L3 reporting based enhancement can also apply  to direct SCell activation.</w:t>
      </w:r>
    </w:p>
    <w:p w14:paraId="4C7E68CC" w14:textId="567BC88A" w:rsidR="000B0911" w:rsidRPr="008F422C" w:rsidRDefault="000B0911" w:rsidP="000B0911">
      <w:pPr>
        <w:pStyle w:val="ListParagraph"/>
        <w:numPr>
          <w:ilvl w:val="1"/>
          <w:numId w:val="3"/>
        </w:numPr>
        <w:overflowPunct/>
        <w:autoSpaceDE/>
        <w:autoSpaceDN/>
        <w:adjustRightInd/>
        <w:spacing w:after="120"/>
        <w:ind w:firstLineChars="0"/>
        <w:textAlignment w:val="auto"/>
        <w:rPr>
          <w:rFonts w:eastAsia="SimSun"/>
          <w:bCs/>
          <w:color w:val="000000" w:themeColor="text1"/>
        </w:rPr>
      </w:pPr>
      <w:r w:rsidRPr="008F422C">
        <w:rPr>
          <w:rFonts w:eastAsia="SimSun"/>
          <w:bCs/>
          <w:color w:val="000000" w:themeColor="text1"/>
        </w:rPr>
        <w:t>The enhancement under discussion can also apply to other single PUCCH SCell activation</w:t>
      </w:r>
    </w:p>
    <w:p w14:paraId="1B28314D" w14:textId="77777777" w:rsidR="00061D04" w:rsidRPr="008F422C" w:rsidRDefault="00061D04" w:rsidP="00061D04">
      <w:pPr>
        <w:pStyle w:val="ListParagraph"/>
        <w:overflowPunct/>
        <w:autoSpaceDE/>
        <w:autoSpaceDN/>
        <w:adjustRightInd/>
        <w:spacing w:after="120"/>
        <w:ind w:left="720" w:firstLineChars="0" w:firstLine="0"/>
        <w:textAlignment w:val="auto"/>
        <w:rPr>
          <w:rFonts w:eastAsia="SimSun"/>
          <w:bCs/>
          <w:color w:val="000000" w:themeColor="text1"/>
        </w:rPr>
      </w:pPr>
    </w:p>
    <w:p w14:paraId="2FD45171" w14:textId="77777777" w:rsidR="008177EF" w:rsidRPr="008F422C" w:rsidRDefault="008177EF" w:rsidP="008177EF">
      <w:pPr>
        <w:pStyle w:val="ListParagraph"/>
        <w:ind w:left="766" w:firstLineChars="0" w:firstLine="0"/>
        <w:rPr>
          <w:bCs/>
          <w:color w:val="000000" w:themeColor="text1"/>
        </w:rPr>
      </w:pPr>
    </w:p>
    <w:p w14:paraId="07FB4DCA" w14:textId="07A30EFD" w:rsidR="00B216CB" w:rsidRPr="008F422C" w:rsidRDefault="00B216CB" w:rsidP="00B216CB">
      <w:pPr>
        <w:rPr>
          <w:bCs/>
          <w:color w:val="000000" w:themeColor="text1"/>
          <w:u w:val="single"/>
          <w:lang w:eastAsia="ko-KR"/>
        </w:rPr>
      </w:pPr>
      <w:r w:rsidRPr="008F422C">
        <w:rPr>
          <w:bCs/>
          <w:color w:val="000000" w:themeColor="text1"/>
          <w:u w:val="single"/>
          <w:lang w:eastAsia="ko-KR"/>
        </w:rPr>
        <w:t xml:space="preserve">Issue 0-2: </w:t>
      </w:r>
      <w:r w:rsidRPr="008F422C">
        <w:rPr>
          <w:bCs/>
          <w:color w:val="000000" w:themeColor="text1"/>
          <w:u w:val="single"/>
          <w:lang w:eastAsia="ko-KR"/>
        </w:rPr>
        <w:tab/>
        <w:t>Enhancement for multiple FR2 unknown SCells’ activation</w:t>
      </w:r>
    </w:p>
    <w:p w14:paraId="28B5B2D9" w14:textId="77777777" w:rsidR="00061D04" w:rsidRPr="008F422C" w:rsidRDefault="00061D04" w:rsidP="00061D04">
      <w:pPr>
        <w:pStyle w:val="ListParagraph"/>
        <w:overflowPunct/>
        <w:autoSpaceDE/>
        <w:autoSpaceDN/>
        <w:adjustRightInd/>
        <w:spacing w:after="120"/>
        <w:ind w:left="720" w:firstLineChars="0" w:firstLine="0"/>
        <w:textAlignment w:val="auto"/>
        <w:rPr>
          <w:rFonts w:eastAsia="SimSun"/>
          <w:bCs/>
          <w:color w:val="000000" w:themeColor="text1"/>
        </w:rPr>
      </w:pPr>
      <w:bookmarkStart w:id="2" w:name="OLE_LINK1"/>
    </w:p>
    <w:p w14:paraId="5D9AF497" w14:textId="423A62A6" w:rsidR="00061D04" w:rsidRPr="008F422C" w:rsidRDefault="00D857B2" w:rsidP="00061D04">
      <w:pPr>
        <w:pStyle w:val="ListParagraph"/>
        <w:numPr>
          <w:ilvl w:val="0"/>
          <w:numId w:val="3"/>
        </w:numPr>
        <w:overflowPunct/>
        <w:autoSpaceDE/>
        <w:autoSpaceDN/>
        <w:adjustRightInd/>
        <w:spacing w:after="120"/>
        <w:ind w:left="720" w:firstLineChars="0"/>
        <w:textAlignment w:val="auto"/>
        <w:rPr>
          <w:rFonts w:eastAsia="SimSun"/>
          <w:bCs/>
          <w:color w:val="000000" w:themeColor="text1"/>
        </w:rPr>
      </w:pPr>
      <w:r w:rsidRPr="008F422C">
        <w:rPr>
          <w:rFonts w:eastAsia="SimSun"/>
          <w:bCs/>
          <w:color w:val="000000" w:themeColor="text1"/>
        </w:rPr>
        <w:t>FFS</w:t>
      </w:r>
      <w:r w:rsidR="00061D04" w:rsidRPr="008F422C">
        <w:rPr>
          <w:rFonts w:eastAsia="SimSun"/>
          <w:bCs/>
          <w:color w:val="000000" w:themeColor="text1"/>
        </w:rPr>
        <w:t>:</w:t>
      </w:r>
    </w:p>
    <w:p w14:paraId="1CA622D1" w14:textId="77777777" w:rsidR="00061D04" w:rsidRPr="008F422C" w:rsidRDefault="00061D04" w:rsidP="00061D04">
      <w:pPr>
        <w:pStyle w:val="ListParagraph"/>
        <w:tabs>
          <w:tab w:val="left" w:pos="1072"/>
        </w:tabs>
        <w:ind w:firstLine="480"/>
        <w:rPr>
          <w:rFonts w:eastAsia="SimSun"/>
          <w:bCs/>
          <w:color w:val="000000" w:themeColor="text1"/>
        </w:rPr>
      </w:pPr>
      <w:r w:rsidRPr="008F422C">
        <w:rPr>
          <w:rFonts w:eastAsia="SimSun"/>
          <w:bCs/>
          <w:color w:val="000000" w:themeColor="text1"/>
        </w:rPr>
        <w:tab/>
      </w:r>
    </w:p>
    <w:bookmarkEnd w:id="2"/>
    <w:p w14:paraId="232872B3" w14:textId="279F09F8" w:rsidR="00061D04" w:rsidRPr="008F422C" w:rsidRDefault="000A3F4F" w:rsidP="00061D04">
      <w:pPr>
        <w:pStyle w:val="ListParagraph"/>
        <w:overflowPunct/>
        <w:autoSpaceDE/>
        <w:autoSpaceDN/>
        <w:adjustRightInd/>
        <w:spacing w:after="120"/>
        <w:ind w:left="936" w:firstLineChars="0" w:firstLine="0"/>
        <w:textAlignment w:val="auto"/>
        <w:rPr>
          <w:rFonts w:eastAsia="SimSun"/>
          <w:bCs/>
          <w:color w:val="000000" w:themeColor="text1"/>
        </w:rPr>
      </w:pPr>
      <w:r w:rsidRPr="008F422C">
        <w:rPr>
          <w:rFonts w:eastAsia="SimSun"/>
          <w:bCs/>
          <w:color w:val="000000" w:themeColor="text1"/>
        </w:rPr>
        <w:t xml:space="preserve">Descope </w:t>
      </w:r>
      <w:r w:rsidR="00086D69" w:rsidRPr="008F422C">
        <w:rPr>
          <w:rFonts w:eastAsia="SimSun"/>
          <w:bCs/>
          <w:color w:val="000000" w:themeColor="text1"/>
        </w:rPr>
        <w:t>the FR2 unknown SCell activation enhancement for multiple SCell activation case in R18.</w:t>
      </w:r>
    </w:p>
    <w:p w14:paraId="29FF63CC" w14:textId="77777777" w:rsidR="007A1C95" w:rsidRPr="008F422C" w:rsidRDefault="007A1C95" w:rsidP="007A1C95">
      <w:pPr>
        <w:rPr>
          <w:bCs/>
          <w:color w:val="000000" w:themeColor="text1"/>
        </w:rPr>
      </w:pPr>
    </w:p>
    <w:p w14:paraId="59035C87" w14:textId="272B5B2C" w:rsidR="00B216CB" w:rsidRPr="008F422C" w:rsidRDefault="00B216CB" w:rsidP="00B216CB">
      <w:pPr>
        <w:rPr>
          <w:bCs/>
          <w:color w:val="000000" w:themeColor="text1"/>
          <w:u w:val="single"/>
          <w:lang w:eastAsia="ko-KR"/>
        </w:rPr>
      </w:pPr>
      <w:r w:rsidRPr="008F422C">
        <w:rPr>
          <w:bCs/>
          <w:color w:val="000000" w:themeColor="text1"/>
          <w:u w:val="single"/>
          <w:lang w:eastAsia="ko-KR"/>
        </w:rPr>
        <w:t xml:space="preserve">Issue 0-3: </w:t>
      </w:r>
      <w:r w:rsidRPr="008F422C">
        <w:rPr>
          <w:bCs/>
          <w:color w:val="000000" w:themeColor="text1"/>
          <w:u w:val="single"/>
          <w:lang w:eastAsia="ko-KR"/>
        </w:rPr>
        <w:tab/>
        <w:t>whether to consider SCell activation requirements for FR2-2</w:t>
      </w:r>
    </w:p>
    <w:p w14:paraId="5D44BFBE" w14:textId="77777777" w:rsidR="00061D04" w:rsidRPr="008F422C" w:rsidRDefault="00061D04" w:rsidP="00061D04">
      <w:pPr>
        <w:pStyle w:val="ListParagraph"/>
        <w:overflowPunct/>
        <w:autoSpaceDE/>
        <w:autoSpaceDN/>
        <w:adjustRightInd/>
        <w:spacing w:after="120"/>
        <w:ind w:left="720" w:firstLineChars="0" w:firstLine="0"/>
        <w:textAlignment w:val="auto"/>
        <w:rPr>
          <w:rFonts w:eastAsia="SimSun"/>
          <w:bCs/>
          <w:color w:val="000000" w:themeColor="text1"/>
        </w:rPr>
      </w:pPr>
    </w:p>
    <w:p w14:paraId="317CC29A" w14:textId="77777777" w:rsidR="00061D04" w:rsidRPr="008F422C" w:rsidRDefault="00061D04" w:rsidP="00061D04">
      <w:pPr>
        <w:pStyle w:val="ListParagraph"/>
        <w:numPr>
          <w:ilvl w:val="0"/>
          <w:numId w:val="3"/>
        </w:numPr>
        <w:overflowPunct/>
        <w:autoSpaceDE/>
        <w:autoSpaceDN/>
        <w:adjustRightInd/>
        <w:spacing w:after="120"/>
        <w:ind w:left="720" w:firstLineChars="0"/>
        <w:textAlignment w:val="auto"/>
        <w:rPr>
          <w:rFonts w:eastAsia="SimSun"/>
          <w:bCs/>
          <w:color w:val="000000" w:themeColor="text1"/>
        </w:rPr>
      </w:pPr>
      <w:r w:rsidRPr="008F422C">
        <w:rPr>
          <w:rFonts w:eastAsia="SimSun"/>
          <w:bCs/>
          <w:color w:val="000000" w:themeColor="text1"/>
        </w:rPr>
        <w:t>Agreement:</w:t>
      </w:r>
    </w:p>
    <w:p w14:paraId="7AC977B4" w14:textId="724BF4F8" w:rsidR="000A3F4F" w:rsidRPr="008F422C" w:rsidRDefault="00061D04" w:rsidP="000A3F4F">
      <w:pPr>
        <w:pStyle w:val="ListParagraph"/>
        <w:overflowPunct/>
        <w:autoSpaceDE/>
        <w:autoSpaceDN/>
        <w:adjustRightInd/>
        <w:spacing w:after="120"/>
        <w:ind w:left="936" w:firstLineChars="0" w:firstLine="0"/>
        <w:textAlignment w:val="auto"/>
        <w:rPr>
          <w:rFonts w:eastAsia="SimSun"/>
          <w:bCs/>
          <w:color w:val="000000" w:themeColor="text1"/>
        </w:rPr>
      </w:pPr>
      <w:r w:rsidRPr="008F422C">
        <w:rPr>
          <w:rFonts w:eastAsia="SimSun"/>
          <w:bCs/>
          <w:color w:val="000000" w:themeColor="text1"/>
        </w:rPr>
        <w:tab/>
      </w:r>
      <w:r w:rsidR="000A3F4F" w:rsidRPr="008F422C">
        <w:rPr>
          <w:rFonts w:eastAsia="SimSun"/>
          <w:bCs/>
          <w:color w:val="000000" w:themeColor="text1"/>
        </w:rPr>
        <w:t>Descope the SCell activation enhancement in</w:t>
      </w:r>
      <w:r w:rsidR="006066A3" w:rsidRPr="008F422C">
        <w:rPr>
          <w:rFonts w:eastAsia="SimSun"/>
          <w:bCs/>
          <w:color w:val="000000" w:themeColor="text1"/>
        </w:rPr>
        <w:t xml:space="preserve"> FR2-2</w:t>
      </w:r>
      <w:r w:rsidR="000A3F4F" w:rsidRPr="008F422C">
        <w:rPr>
          <w:rFonts w:eastAsia="SimSun"/>
          <w:bCs/>
          <w:color w:val="000000" w:themeColor="text1"/>
        </w:rPr>
        <w:t xml:space="preserve"> </w:t>
      </w:r>
      <w:r w:rsidR="006066A3" w:rsidRPr="008F422C">
        <w:rPr>
          <w:rFonts w:eastAsia="SimSun"/>
          <w:bCs/>
          <w:color w:val="000000" w:themeColor="text1"/>
        </w:rPr>
        <w:t xml:space="preserve">in </w:t>
      </w:r>
      <w:r w:rsidR="000A3F4F" w:rsidRPr="008F422C">
        <w:rPr>
          <w:rFonts w:eastAsia="SimSun"/>
          <w:bCs/>
          <w:color w:val="000000" w:themeColor="text1"/>
        </w:rPr>
        <w:t>R18.</w:t>
      </w:r>
    </w:p>
    <w:p w14:paraId="4290ECA1" w14:textId="77777777" w:rsidR="00061D04" w:rsidRPr="008F422C" w:rsidRDefault="00061D04" w:rsidP="007A1C95">
      <w:pPr>
        <w:rPr>
          <w:bCs/>
          <w:color w:val="000000" w:themeColor="text1"/>
        </w:rPr>
      </w:pPr>
    </w:p>
    <w:p w14:paraId="47265D6F" w14:textId="77777777" w:rsidR="00061D04" w:rsidRPr="008F422C" w:rsidRDefault="00061D04" w:rsidP="007A1C95">
      <w:pPr>
        <w:rPr>
          <w:bCs/>
          <w:color w:val="000000" w:themeColor="text1"/>
        </w:rPr>
      </w:pPr>
    </w:p>
    <w:p w14:paraId="54AC0FE0" w14:textId="136D4382" w:rsidR="0025392D" w:rsidRPr="008F422C" w:rsidRDefault="00704AE9">
      <w:pPr>
        <w:pStyle w:val="Heading1"/>
        <w:rPr>
          <w:bCs/>
          <w:color w:val="000000" w:themeColor="text1"/>
          <w:lang w:eastAsia="ja-JP"/>
        </w:rPr>
      </w:pPr>
      <w:r w:rsidRPr="008F422C">
        <w:rPr>
          <w:bCs/>
          <w:color w:val="000000" w:themeColor="text1"/>
          <w:lang w:eastAsia="ja-JP"/>
        </w:rPr>
        <w:t>Topic #</w:t>
      </w:r>
      <w:r w:rsidR="00BF4A40" w:rsidRPr="008F422C">
        <w:rPr>
          <w:bCs/>
          <w:color w:val="000000" w:themeColor="text1"/>
          <w:lang w:eastAsia="ja-JP"/>
        </w:rPr>
        <w:t>1</w:t>
      </w:r>
      <w:r w:rsidRPr="008F422C">
        <w:rPr>
          <w:bCs/>
          <w:color w:val="000000" w:themeColor="text1"/>
          <w:lang w:eastAsia="ja-JP"/>
        </w:rPr>
        <w:t xml:space="preserve">: </w:t>
      </w:r>
      <w:r w:rsidRPr="008F422C">
        <w:rPr>
          <w:rFonts w:eastAsia="Yu Mincho"/>
          <w:bCs/>
          <w:color w:val="000000" w:themeColor="text1"/>
        </w:rPr>
        <w:t>L3 part enhancement for FR2 SCell activation (</w:t>
      </w:r>
      <w:r w:rsidR="0058265C" w:rsidRPr="008F422C">
        <w:rPr>
          <w:rFonts w:eastAsia="Yu Mincho"/>
          <w:bCs/>
          <w:color w:val="000000" w:themeColor="text1"/>
        </w:rPr>
        <w:t>8</w:t>
      </w:r>
      <w:r w:rsidRPr="008F422C">
        <w:rPr>
          <w:rFonts w:eastAsia="Yu Mincho"/>
          <w:bCs/>
          <w:color w:val="000000" w:themeColor="text1"/>
        </w:rPr>
        <w:t>.9.2.1)</w:t>
      </w:r>
    </w:p>
    <w:p w14:paraId="40B6D6B4" w14:textId="77777777" w:rsidR="00D83996" w:rsidRPr="008F422C" w:rsidRDefault="00D83996" w:rsidP="00D83996">
      <w:pPr>
        <w:rPr>
          <w:bCs/>
          <w:i/>
          <w:color w:val="000000" w:themeColor="text1"/>
        </w:rPr>
      </w:pPr>
    </w:p>
    <w:p w14:paraId="0C3D069D" w14:textId="1E2102DA" w:rsidR="00061D04" w:rsidRPr="008F422C" w:rsidRDefault="00D83996" w:rsidP="00A22DA9">
      <w:pPr>
        <w:rPr>
          <w:bCs/>
          <w:color w:val="000000" w:themeColor="text1"/>
          <w:u w:val="single"/>
        </w:rPr>
      </w:pPr>
      <w:r w:rsidRPr="008F422C">
        <w:rPr>
          <w:bCs/>
          <w:color w:val="000000" w:themeColor="text1"/>
          <w:u w:val="single"/>
          <w:lang w:eastAsia="ko-KR"/>
        </w:rPr>
        <w:t xml:space="preserve">Issue 1-1-1: </w:t>
      </w:r>
      <w:r w:rsidR="00223D4C" w:rsidRPr="008F422C">
        <w:rPr>
          <w:bCs/>
          <w:color w:val="000000" w:themeColor="text1"/>
          <w:u w:val="single"/>
        </w:rPr>
        <w:t xml:space="preserve">Additional </w:t>
      </w:r>
      <w:r w:rsidR="006D092A" w:rsidRPr="008F422C">
        <w:rPr>
          <w:bCs/>
          <w:color w:val="000000" w:themeColor="text1"/>
          <w:u w:val="single"/>
        </w:rPr>
        <w:t>solutions</w:t>
      </w:r>
      <w:r w:rsidR="00223D4C" w:rsidRPr="008F422C">
        <w:rPr>
          <w:bCs/>
          <w:color w:val="000000" w:themeColor="text1"/>
          <w:u w:val="single"/>
        </w:rPr>
        <w:t xml:space="preserve"> of</w:t>
      </w:r>
      <w:r w:rsidRPr="008F422C">
        <w:rPr>
          <w:bCs/>
          <w:color w:val="000000" w:themeColor="text1"/>
          <w:u w:val="single"/>
        </w:rPr>
        <w:t xml:space="preserve"> report L3 measurement results for unknown FR2 SCell activation enhancement</w:t>
      </w:r>
      <w:r w:rsidR="00223D4C" w:rsidRPr="008F422C">
        <w:rPr>
          <w:bCs/>
          <w:color w:val="000000" w:themeColor="text1"/>
          <w:u w:val="single"/>
        </w:rPr>
        <w:t xml:space="preserve"> (previous issue 1-1-1 in R4-2306315)</w:t>
      </w:r>
    </w:p>
    <w:p w14:paraId="1C337F97" w14:textId="77777777" w:rsidR="00061D04" w:rsidRPr="008F422C" w:rsidRDefault="00061D04" w:rsidP="00061D04">
      <w:pPr>
        <w:pStyle w:val="ListParagraph"/>
        <w:numPr>
          <w:ilvl w:val="0"/>
          <w:numId w:val="3"/>
        </w:numPr>
        <w:overflowPunct/>
        <w:autoSpaceDE/>
        <w:autoSpaceDN/>
        <w:adjustRightInd/>
        <w:spacing w:after="120"/>
        <w:ind w:left="720" w:firstLineChars="0"/>
        <w:textAlignment w:val="auto"/>
        <w:rPr>
          <w:rFonts w:eastAsia="SimSun"/>
          <w:bCs/>
          <w:color w:val="000000" w:themeColor="text1"/>
        </w:rPr>
      </w:pPr>
      <w:r w:rsidRPr="008F422C">
        <w:rPr>
          <w:rFonts w:eastAsia="SimSun"/>
          <w:bCs/>
          <w:color w:val="000000" w:themeColor="text1"/>
        </w:rPr>
        <w:lastRenderedPageBreak/>
        <w:t>Agreement:</w:t>
      </w:r>
    </w:p>
    <w:p w14:paraId="785CDF72" w14:textId="3FC7C163" w:rsidR="00A22DA9" w:rsidRPr="008F422C" w:rsidRDefault="00061D04" w:rsidP="00A22DA9">
      <w:pPr>
        <w:pStyle w:val="ListParagraph"/>
        <w:numPr>
          <w:ilvl w:val="1"/>
          <w:numId w:val="13"/>
        </w:numPr>
        <w:spacing w:after="120" w:line="252" w:lineRule="auto"/>
        <w:ind w:firstLineChars="0"/>
        <w:textAlignment w:val="auto"/>
        <w:rPr>
          <w:bCs/>
          <w:color w:val="000000" w:themeColor="text1"/>
        </w:rPr>
      </w:pPr>
      <w:r w:rsidRPr="008F422C">
        <w:rPr>
          <w:rFonts w:eastAsia="SimSun"/>
          <w:bCs/>
          <w:color w:val="000000" w:themeColor="text1"/>
        </w:rPr>
        <w:tab/>
      </w:r>
      <w:r w:rsidR="00A22DA9" w:rsidRPr="008F422C">
        <w:rPr>
          <w:bCs/>
          <w:color w:val="000000" w:themeColor="text1"/>
        </w:rPr>
        <w:t>Do not consider additional solution for report L3 measurement results for unknown FR2 SCell activation enhancement in R18</w:t>
      </w:r>
      <w:r w:rsidR="005B7788" w:rsidRPr="008F422C">
        <w:rPr>
          <w:bCs/>
          <w:color w:val="000000" w:themeColor="text1"/>
        </w:rPr>
        <w:t xml:space="preserve"> efeRRM WI</w:t>
      </w:r>
      <w:r w:rsidR="00A22DA9" w:rsidRPr="008F422C">
        <w:rPr>
          <w:bCs/>
          <w:color w:val="000000" w:themeColor="text1"/>
        </w:rPr>
        <w:t xml:space="preserve">. </w:t>
      </w:r>
    </w:p>
    <w:p w14:paraId="7EB2936D" w14:textId="1DF51AB7" w:rsidR="00061D04" w:rsidRPr="008F422C" w:rsidRDefault="00061D04" w:rsidP="00061D04">
      <w:pPr>
        <w:pStyle w:val="ListParagraph"/>
        <w:tabs>
          <w:tab w:val="left" w:pos="1072"/>
        </w:tabs>
        <w:ind w:firstLine="480"/>
        <w:rPr>
          <w:rFonts w:eastAsia="SimSun"/>
          <w:bCs/>
          <w:color w:val="000000" w:themeColor="text1"/>
        </w:rPr>
      </w:pPr>
    </w:p>
    <w:p w14:paraId="674B4706" w14:textId="77777777" w:rsidR="00061D04" w:rsidRPr="008F422C" w:rsidRDefault="00061D04" w:rsidP="00A85E6E">
      <w:pPr>
        <w:rPr>
          <w:bCs/>
          <w:color w:val="000000" w:themeColor="text1"/>
          <w:u w:val="single"/>
          <w:lang w:eastAsia="ko-KR"/>
        </w:rPr>
      </w:pPr>
    </w:p>
    <w:p w14:paraId="22F4CF41" w14:textId="77777777" w:rsidR="00061D04" w:rsidRPr="008F422C" w:rsidRDefault="00061D04" w:rsidP="00A85E6E">
      <w:pPr>
        <w:rPr>
          <w:bCs/>
          <w:color w:val="000000" w:themeColor="text1"/>
          <w:u w:val="single"/>
          <w:lang w:eastAsia="ko-KR"/>
        </w:rPr>
      </w:pPr>
    </w:p>
    <w:p w14:paraId="76449BD2" w14:textId="23704C91" w:rsidR="00A85E6E" w:rsidRPr="008F422C" w:rsidRDefault="00A85E6E" w:rsidP="00A85E6E">
      <w:pPr>
        <w:rPr>
          <w:bCs/>
          <w:color w:val="000000" w:themeColor="text1"/>
          <w:u w:val="single"/>
        </w:rPr>
      </w:pPr>
      <w:r w:rsidRPr="008F422C">
        <w:rPr>
          <w:bCs/>
          <w:color w:val="000000" w:themeColor="text1"/>
          <w:u w:val="single"/>
          <w:lang w:eastAsia="ko-KR"/>
        </w:rPr>
        <w:t>Issue 1-1-</w:t>
      </w:r>
      <w:r w:rsidR="006643F3" w:rsidRPr="008F422C">
        <w:rPr>
          <w:bCs/>
          <w:color w:val="000000" w:themeColor="text1"/>
          <w:u w:val="single"/>
          <w:lang w:eastAsia="ko-KR"/>
        </w:rPr>
        <w:t>2</w:t>
      </w:r>
      <w:r w:rsidRPr="008F422C">
        <w:rPr>
          <w:bCs/>
          <w:color w:val="000000" w:themeColor="text1"/>
          <w:u w:val="single"/>
          <w:lang w:eastAsia="ko-KR"/>
        </w:rPr>
        <w:t xml:space="preserve">: </w:t>
      </w:r>
      <w:r w:rsidR="006D092A" w:rsidRPr="008F422C">
        <w:rPr>
          <w:bCs/>
          <w:color w:val="000000" w:themeColor="text1"/>
          <w:u w:val="single"/>
        </w:rPr>
        <w:t>waiting RAN2 conclusions for when/how/what</w:t>
      </w:r>
      <w:r w:rsidRPr="008F422C">
        <w:rPr>
          <w:bCs/>
          <w:color w:val="000000" w:themeColor="text1"/>
          <w:u w:val="single"/>
        </w:rPr>
        <w:t xml:space="preserve"> </w:t>
      </w:r>
      <w:r w:rsidR="00281F31" w:rsidRPr="008F422C">
        <w:rPr>
          <w:bCs/>
          <w:color w:val="000000" w:themeColor="text1"/>
          <w:u w:val="single"/>
        </w:rPr>
        <w:t xml:space="preserve">to </w:t>
      </w:r>
      <w:r w:rsidR="006D092A" w:rsidRPr="008F422C">
        <w:rPr>
          <w:bCs/>
          <w:color w:val="000000" w:themeColor="text1"/>
          <w:u w:val="single"/>
        </w:rPr>
        <w:t>report L3 measurement results for unknown FR2 SCell activation enhancement (previous issue 1-1-1, 1-1-2, 1-1-3, 1-1-4, 1-1-5 in R4-2306315), except the FFS for additional solution in issue 1-1-1</w:t>
      </w:r>
    </w:p>
    <w:p w14:paraId="304B2A71" w14:textId="77777777" w:rsidR="00061D04" w:rsidRPr="008F422C" w:rsidRDefault="00061D04" w:rsidP="00061D04">
      <w:pPr>
        <w:pStyle w:val="ListParagraph"/>
        <w:numPr>
          <w:ilvl w:val="0"/>
          <w:numId w:val="3"/>
        </w:numPr>
        <w:overflowPunct/>
        <w:autoSpaceDE/>
        <w:autoSpaceDN/>
        <w:adjustRightInd/>
        <w:spacing w:after="120"/>
        <w:ind w:left="720" w:firstLineChars="0"/>
        <w:textAlignment w:val="auto"/>
        <w:rPr>
          <w:rFonts w:eastAsia="SimSun"/>
          <w:bCs/>
          <w:color w:val="000000" w:themeColor="text1"/>
        </w:rPr>
      </w:pPr>
      <w:r w:rsidRPr="008F422C">
        <w:rPr>
          <w:rFonts w:eastAsia="SimSun"/>
          <w:bCs/>
          <w:color w:val="000000" w:themeColor="text1"/>
        </w:rPr>
        <w:t>Agreement:</w:t>
      </w:r>
    </w:p>
    <w:p w14:paraId="7971DD14" w14:textId="77777777" w:rsidR="00A22DA9" w:rsidRPr="008F422C" w:rsidRDefault="00A22DA9" w:rsidP="00A22DA9">
      <w:pPr>
        <w:pStyle w:val="ListParagraph"/>
        <w:numPr>
          <w:ilvl w:val="1"/>
          <w:numId w:val="3"/>
        </w:numPr>
        <w:spacing w:after="120"/>
        <w:ind w:firstLineChars="0"/>
        <w:rPr>
          <w:rFonts w:eastAsia="SimSun"/>
          <w:bCs/>
          <w:color w:val="000000" w:themeColor="text1"/>
        </w:rPr>
      </w:pPr>
      <w:r w:rsidRPr="008F422C">
        <w:rPr>
          <w:rFonts w:eastAsia="SimSun"/>
          <w:bCs/>
          <w:color w:val="000000" w:themeColor="text1"/>
        </w:rPr>
        <w:t>RAN4 to wait for RAN2 conclusion on triggering/configuration/reporting, and there is no need to have further discussion in RAN4.</w:t>
      </w:r>
    </w:p>
    <w:p w14:paraId="4CBB0EE6" w14:textId="1F0721F2" w:rsidR="00061D04" w:rsidRPr="008F422C" w:rsidRDefault="00061D04" w:rsidP="00A22DA9">
      <w:pPr>
        <w:pStyle w:val="ListParagraph"/>
        <w:tabs>
          <w:tab w:val="left" w:pos="1072"/>
        </w:tabs>
        <w:ind w:firstLine="480"/>
        <w:rPr>
          <w:rFonts w:eastAsia="SimSun"/>
          <w:bCs/>
          <w:color w:val="000000" w:themeColor="text1"/>
        </w:rPr>
      </w:pPr>
    </w:p>
    <w:p w14:paraId="2BECCE59" w14:textId="77777777" w:rsidR="00AF6ACD" w:rsidRPr="008F422C" w:rsidRDefault="00AF6ACD" w:rsidP="00B575A6">
      <w:pPr>
        <w:rPr>
          <w:bCs/>
          <w:color w:val="000000" w:themeColor="text1"/>
          <w:u w:val="single"/>
          <w:lang w:eastAsia="ko-KR"/>
        </w:rPr>
      </w:pPr>
    </w:p>
    <w:p w14:paraId="526D7F50" w14:textId="1EFA5677" w:rsidR="00061D04" w:rsidRPr="008F422C" w:rsidRDefault="00B575A6" w:rsidP="00A22DA9">
      <w:pPr>
        <w:rPr>
          <w:bCs/>
          <w:color w:val="000000" w:themeColor="text1"/>
          <w:u w:val="single"/>
        </w:rPr>
      </w:pPr>
      <w:r w:rsidRPr="008F422C">
        <w:rPr>
          <w:bCs/>
          <w:color w:val="000000" w:themeColor="text1"/>
          <w:u w:val="single"/>
          <w:lang w:eastAsia="ko-KR"/>
        </w:rPr>
        <w:t>Issue 1-1-</w:t>
      </w:r>
      <w:r w:rsidR="006D092A" w:rsidRPr="008F422C">
        <w:rPr>
          <w:bCs/>
          <w:color w:val="000000" w:themeColor="text1"/>
          <w:u w:val="single"/>
          <w:lang w:eastAsia="ko-KR"/>
        </w:rPr>
        <w:t>3</w:t>
      </w:r>
      <w:r w:rsidRPr="008F422C">
        <w:rPr>
          <w:bCs/>
          <w:color w:val="000000" w:themeColor="text1"/>
          <w:u w:val="single"/>
          <w:lang w:eastAsia="ko-KR"/>
        </w:rPr>
        <w:t xml:space="preserve">: </w:t>
      </w:r>
      <w:r w:rsidRPr="008F422C">
        <w:rPr>
          <w:bCs/>
          <w:color w:val="000000" w:themeColor="text1"/>
          <w:u w:val="single"/>
        </w:rPr>
        <w:t>If measurement results are available, the UE will report them to the NW. How to determine the measurement result is available</w:t>
      </w:r>
      <w:r w:rsidR="00BC1F1E" w:rsidRPr="008F422C">
        <w:rPr>
          <w:bCs/>
          <w:color w:val="000000" w:themeColor="text1"/>
          <w:u w:val="single"/>
        </w:rPr>
        <w:t>?</w:t>
      </w:r>
    </w:p>
    <w:p w14:paraId="4DB9FD6C" w14:textId="77777777" w:rsidR="00061D04" w:rsidRPr="008F422C" w:rsidRDefault="00061D04" w:rsidP="00061D04">
      <w:pPr>
        <w:pStyle w:val="ListParagraph"/>
        <w:numPr>
          <w:ilvl w:val="0"/>
          <w:numId w:val="3"/>
        </w:numPr>
        <w:overflowPunct/>
        <w:autoSpaceDE/>
        <w:autoSpaceDN/>
        <w:adjustRightInd/>
        <w:spacing w:after="120"/>
        <w:ind w:left="720" w:firstLineChars="0"/>
        <w:textAlignment w:val="auto"/>
        <w:rPr>
          <w:rFonts w:eastAsia="SimSun"/>
          <w:bCs/>
          <w:color w:val="000000" w:themeColor="text1"/>
        </w:rPr>
      </w:pPr>
      <w:r w:rsidRPr="008F422C">
        <w:rPr>
          <w:rFonts w:eastAsia="SimSun"/>
          <w:bCs/>
          <w:color w:val="000000" w:themeColor="text1"/>
        </w:rPr>
        <w:t>Agreement:</w:t>
      </w:r>
    </w:p>
    <w:p w14:paraId="4B865EE8" w14:textId="77777777" w:rsidR="00A22DA9" w:rsidRPr="008F422C" w:rsidRDefault="00A22DA9" w:rsidP="00A22DA9">
      <w:pPr>
        <w:pStyle w:val="ListParagraph"/>
        <w:numPr>
          <w:ilvl w:val="1"/>
          <w:numId w:val="3"/>
        </w:numPr>
        <w:overflowPunct/>
        <w:autoSpaceDE/>
        <w:autoSpaceDN/>
        <w:adjustRightInd/>
        <w:spacing w:after="120"/>
        <w:ind w:firstLineChars="0"/>
        <w:textAlignment w:val="auto"/>
        <w:rPr>
          <w:bCs/>
          <w:color w:val="000000" w:themeColor="text1"/>
        </w:rPr>
      </w:pPr>
      <w:r w:rsidRPr="008F422C">
        <w:rPr>
          <w:bCs/>
          <w:color w:val="000000" w:themeColor="text1"/>
        </w:rPr>
        <w:t xml:space="preserve">The report of L3 measurement result after SCell activation command needs to be valid. </w:t>
      </w:r>
    </w:p>
    <w:p w14:paraId="12807BD8" w14:textId="606A42BB" w:rsidR="00061D04" w:rsidRPr="008F422C" w:rsidRDefault="00A22DA9" w:rsidP="00A22DA9">
      <w:pPr>
        <w:pStyle w:val="ListParagraph"/>
        <w:numPr>
          <w:ilvl w:val="1"/>
          <w:numId w:val="3"/>
        </w:numPr>
        <w:overflowPunct/>
        <w:autoSpaceDE/>
        <w:autoSpaceDN/>
        <w:adjustRightInd/>
        <w:spacing w:after="120"/>
        <w:ind w:firstLineChars="0"/>
        <w:textAlignment w:val="auto"/>
        <w:rPr>
          <w:bCs/>
          <w:color w:val="000000" w:themeColor="text1"/>
        </w:rPr>
      </w:pPr>
      <w:r w:rsidRPr="008F422C">
        <w:rPr>
          <w:bCs/>
          <w:color w:val="000000" w:themeColor="text1"/>
        </w:rPr>
        <w:t>The report of L3 measurement result is considered as valid only if it fulfils the measurement requirement for a deactivated SCell as specified in TS38.133 Table 9.2.5.2-3 (for FR1) and Table 9.2.5.2-4 (for FR2) and accuracy requirements in TS 38.133 Clause 10.</w:t>
      </w:r>
    </w:p>
    <w:p w14:paraId="51B7763B" w14:textId="77777777" w:rsidR="00061D04" w:rsidRPr="008F422C" w:rsidRDefault="00061D04">
      <w:pPr>
        <w:spacing w:after="120"/>
        <w:rPr>
          <w:bCs/>
          <w:color w:val="000000" w:themeColor="text1"/>
        </w:rPr>
      </w:pPr>
    </w:p>
    <w:p w14:paraId="1625D23F" w14:textId="5B2C13D7" w:rsidR="00061D04" w:rsidRPr="008F422C" w:rsidRDefault="00FF7466" w:rsidP="00A22DA9">
      <w:pPr>
        <w:rPr>
          <w:bCs/>
          <w:color w:val="000000" w:themeColor="text1"/>
          <w:u w:val="single"/>
        </w:rPr>
      </w:pPr>
      <w:r w:rsidRPr="008F422C">
        <w:rPr>
          <w:bCs/>
          <w:color w:val="000000" w:themeColor="text1"/>
          <w:u w:val="single"/>
          <w:lang w:eastAsia="ko-KR"/>
        </w:rPr>
        <w:t>Issue 1-1-</w:t>
      </w:r>
      <w:r w:rsidR="00DD796A" w:rsidRPr="008F422C">
        <w:rPr>
          <w:bCs/>
          <w:color w:val="000000" w:themeColor="text1"/>
          <w:u w:val="single"/>
          <w:lang w:eastAsia="ko-KR"/>
        </w:rPr>
        <w:t>4</w:t>
      </w:r>
      <w:r w:rsidRPr="008F422C">
        <w:rPr>
          <w:bCs/>
          <w:color w:val="000000" w:themeColor="text1"/>
          <w:u w:val="single"/>
          <w:lang w:eastAsia="ko-KR"/>
        </w:rPr>
        <w:t xml:space="preserve">: </w:t>
      </w:r>
      <w:r w:rsidRPr="008F422C">
        <w:rPr>
          <w:bCs/>
          <w:color w:val="000000" w:themeColor="text1"/>
          <w:u w:val="single"/>
        </w:rPr>
        <w:t>FFS on necessity of L3 measurement reporting if UE has no valid measurement results?</w:t>
      </w:r>
    </w:p>
    <w:p w14:paraId="43FF7F5F" w14:textId="77777777" w:rsidR="00061D04" w:rsidRPr="008F422C" w:rsidRDefault="00061D04" w:rsidP="00061D04">
      <w:pPr>
        <w:pStyle w:val="ListParagraph"/>
        <w:numPr>
          <w:ilvl w:val="0"/>
          <w:numId w:val="3"/>
        </w:numPr>
        <w:overflowPunct/>
        <w:autoSpaceDE/>
        <w:autoSpaceDN/>
        <w:adjustRightInd/>
        <w:spacing w:after="120"/>
        <w:ind w:left="720" w:firstLineChars="0"/>
        <w:textAlignment w:val="auto"/>
        <w:rPr>
          <w:rFonts w:eastAsia="SimSun"/>
          <w:bCs/>
          <w:color w:val="000000" w:themeColor="text1"/>
        </w:rPr>
      </w:pPr>
      <w:r w:rsidRPr="008F422C">
        <w:rPr>
          <w:rFonts w:eastAsia="SimSun"/>
          <w:bCs/>
          <w:color w:val="000000" w:themeColor="text1"/>
        </w:rPr>
        <w:t>Agreement:</w:t>
      </w:r>
    </w:p>
    <w:p w14:paraId="78B24255" w14:textId="54579AA1" w:rsidR="00A22DA9" w:rsidRPr="008F422C" w:rsidRDefault="00061D04" w:rsidP="00A22DA9">
      <w:pPr>
        <w:pStyle w:val="ListParagraph"/>
        <w:numPr>
          <w:ilvl w:val="1"/>
          <w:numId w:val="3"/>
        </w:numPr>
        <w:overflowPunct/>
        <w:autoSpaceDE/>
        <w:autoSpaceDN/>
        <w:adjustRightInd/>
        <w:spacing w:after="120"/>
        <w:ind w:firstLineChars="0"/>
        <w:textAlignment w:val="auto"/>
        <w:rPr>
          <w:bCs/>
          <w:color w:val="000000" w:themeColor="text1"/>
        </w:rPr>
      </w:pPr>
      <w:r w:rsidRPr="008F422C">
        <w:rPr>
          <w:rFonts w:eastAsia="SimSun"/>
          <w:bCs/>
          <w:color w:val="000000" w:themeColor="text1"/>
        </w:rPr>
        <w:tab/>
      </w:r>
      <w:r w:rsidR="00A22DA9" w:rsidRPr="008F422C">
        <w:rPr>
          <w:bCs/>
          <w:color w:val="000000" w:themeColor="text1"/>
        </w:rPr>
        <w:t xml:space="preserve">UE does not need to report L3 measurement reporting after receiving SCell activation command if UE has no valid measurement results. </w:t>
      </w:r>
    </w:p>
    <w:p w14:paraId="01573E65" w14:textId="77777777" w:rsidR="00061D04" w:rsidRPr="008F422C" w:rsidRDefault="00061D04" w:rsidP="00122721">
      <w:pPr>
        <w:pStyle w:val="ListParagraph"/>
        <w:overflowPunct/>
        <w:autoSpaceDE/>
        <w:autoSpaceDN/>
        <w:adjustRightInd/>
        <w:spacing w:after="120"/>
        <w:ind w:left="1440" w:firstLineChars="0" w:firstLine="0"/>
        <w:textAlignment w:val="auto"/>
        <w:rPr>
          <w:rFonts w:eastAsia="SimSun"/>
          <w:bCs/>
          <w:color w:val="000000" w:themeColor="text1"/>
        </w:rPr>
      </w:pPr>
    </w:p>
    <w:p w14:paraId="42093FE2" w14:textId="3D6B513B" w:rsidR="00FD2B58" w:rsidRPr="008F422C" w:rsidRDefault="00FD2B58" w:rsidP="00FD2B58">
      <w:pPr>
        <w:rPr>
          <w:bCs/>
          <w:color w:val="000000" w:themeColor="text1"/>
          <w:u w:val="single"/>
        </w:rPr>
      </w:pPr>
      <w:r w:rsidRPr="008F422C">
        <w:rPr>
          <w:bCs/>
          <w:color w:val="000000" w:themeColor="text1"/>
          <w:u w:val="single"/>
          <w:lang w:eastAsia="ko-KR"/>
        </w:rPr>
        <w:t xml:space="preserve">Issue 1-1-5: </w:t>
      </w:r>
      <w:r w:rsidRPr="008F422C">
        <w:rPr>
          <w:bCs/>
          <w:color w:val="000000" w:themeColor="text1"/>
          <w:u w:val="single"/>
        </w:rPr>
        <w:t>delay requirement for “L3 measurement reporting after SCell activation command”?</w:t>
      </w:r>
    </w:p>
    <w:p w14:paraId="77E49BFD" w14:textId="77777777" w:rsidR="00FD2B58" w:rsidRPr="008F422C" w:rsidRDefault="00FD2B58" w:rsidP="00FD2B58">
      <w:pPr>
        <w:rPr>
          <w:bCs/>
          <w:color w:val="000000" w:themeColor="text1"/>
          <w:u w:val="single"/>
        </w:rPr>
      </w:pPr>
    </w:p>
    <w:p w14:paraId="18411F6A" w14:textId="641EB9CE" w:rsidR="00FD2B58" w:rsidRPr="008F422C" w:rsidRDefault="00A22DA9" w:rsidP="000052FB">
      <w:pPr>
        <w:pStyle w:val="ListParagraph"/>
        <w:numPr>
          <w:ilvl w:val="0"/>
          <w:numId w:val="3"/>
        </w:numPr>
        <w:overflowPunct/>
        <w:autoSpaceDE/>
        <w:autoSpaceDN/>
        <w:adjustRightInd/>
        <w:spacing w:after="120"/>
        <w:ind w:left="720" w:firstLineChars="0"/>
        <w:textAlignment w:val="auto"/>
        <w:rPr>
          <w:rFonts w:eastAsia="SimSun"/>
          <w:bCs/>
          <w:color w:val="000000" w:themeColor="text1"/>
        </w:rPr>
      </w:pPr>
      <w:r w:rsidRPr="008F422C">
        <w:rPr>
          <w:rFonts w:eastAsia="SimSun"/>
          <w:bCs/>
          <w:color w:val="000000" w:themeColor="text1"/>
        </w:rPr>
        <w:t>FFS</w:t>
      </w:r>
      <w:r w:rsidR="00FD2B58" w:rsidRPr="008F422C">
        <w:rPr>
          <w:rFonts w:eastAsia="SimSun"/>
          <w:bCs/>
          <w:color w:val="000000" w:themeColor="text1"/>
        </w:rPr>
        <w:t xml:space="preserve">: </w:t>
      </w:r>
    </w:p>
    <w:p w14:paraId="0C9B6F59" w14:textId="6B85B1F1" w:rsidR="00FD2B58" w:rsidRPr="008F422C" w:rsidRDefault="00FD2B58" w:rsidP="000052FB">
      <w:pPr>
        <w:pStyle w:val="ListParagraph"/>
        <w:numPr>
          <w:ilvl w:val="1"/>
          <w:numId w:val="3"/>
        </w:numPr>
        <w:overflowPunct/>
        <w:autoSpaceDE/>
        <w:autoSpaceDN/>
        <w:adjustRightInd/>
        <w:spacing w:after="120"/>
        <w:ind w:firstLineChars="0"/>
        <w:textAlignment w:val="auto"/>
        <w:rPr>
          <w:bCs/>
          <w:color w:val="000000" w:themeColor="text1"/>
        </w:rPr>
      </w:pPr>
      <w:r w:rsidRPr="008F422C">
        <w:rPr>
          <w:rFonts w:eastAsia="SimSun"/>
          <w:bCs/>
          <w:color w:val="000000" w:themeColor="text1"/>
        </w:rPr>
        <w:t xml:space="preserve">Option 1 (Qualcomm): </w:t>
      </w:r>
    </w:p>
    <w:p w14:paraId="788657B7" w14:textId="77777777" w:rsidR="00FD2B58" w:rsidRPr="008F422C" w:rsidRDefault="00FD2B58" w:rsidP="000052FB">
      <w:pPr>
        <w:pStyle w:val="ListParagraph"/>
        <w:numPr>
          <w:ilvl w:val="2"/>
          <w:numId w:val="3"/>
        </w:numPr>
        <w:spacing w:after="120"/>
        <w:ind w:firstLineChars="0"/>
        <w:rPr>
          <w:rFonts w:eastAsia="SimSun"/>
          <w:bCs/>
          <w:color w:val="000000" w:themeColor="text1"/>
        </w:rPr>
      </w:pPr>
      <w:r w:rsidRPr="008F422C">
        <w:rPr>
          <w:rFonts w:eastAsia="SimSun"/>
          <w:bCs/>
          <w:color w:val="000000" w:themeColor="text1"/>
        </w:rPr>
        <w:t xml:space="preserve">RAN4 shall define reporting delay requirements from receiving/decoding MAC-CE for SCell activation command to L3 measurement reporting. </w:t>
      </w:r>
    </w:p>
    <w:p w14:paraId="54DFF95F" w14:textId="64758FD9" w:rsidR="00FD2B58" w:rsidRPr="008F422C" w:rsidRDefault="00FD2B58" w:rsidP="000052FB">
      <w:pPr>
        <w:pStyle w:val="ListParagraph"/>
        <w:numPr>
          <w:ilvl w:val="3"/>
          <w:numId w:val="3"/>
        </w:numPr>
        <w:spacing w:after="120"/>
        <w:ind w:firstLineChars="0"/>
        <w:rPr>
          <w:rFonts w:eastAsia="SimSun"/>
          <w:bCs/>
          <w:color w:val="000000" w:themeColor="text1"/>
        </w:rPr>
      </w:pPr>
      <w:r w:rsidRPr="008F422C">
        <w:rPr>
          <w:rFonts w:eastAsia="SimSun"/>
          <w:bCs/>
          <w:color w:val="000000" w:themeColor="text1"/>
        </w:rPr>
        <w:t>UE shall report L3 measurement report within [X] ms from receiving [L3 report triggering command] if measurement result is available.</w:t>
      </w:r>
    </w:p>
    <w:p w14:paraId="2F6E8EF3" w14:textId="77777777" w:rsidR="00FD2B58" w:rsidRPr="008F422C" w:rsidRDefault="00FD2B58" w:rsidP="000052FB">
      <w:pPr>
        <w:pStyle w:val="ListParagraph"/>
        <w:numPr>
          <w:ilvl w:val="3"/>
          <w:numId w:val="3"/>
        </w:numPr>
        <w:spacing w:after="120"/>
        <w:ind w:firstLineChars="0"/>
        <w:rPr>
          <w:rFonts w:eastAsia="SimSun"/>
          <w:bCs/>
          <w:color w:val="000000" w:themeColor="text1"/>
        </w:rPr>
      </w:pPr>
      <w:r w:rsidRPr="008F422C">
        <w:rPr>
          <w:rFonts w:eastAsia="SimSun"/>
          <w:bCs/>
          <w:color w:val="000000" w:themeColor="text1"/>
        </w:rPr>
        <w:t xml:space="preserve">UE does not report L3 measurement report after exceeding reporting delay requirements. </w:t>
      </w:r>
    </w:p>
    <w:p w14:paraId="3F6EC729" w14:textId="77777777" w:rsidR="00FD2B58" w:rsidRPr="008F422C" w:rsidRDefault="00FD2B58" w:rsidP="000052FB">
      <w:pPr>
        <w:pStyle w:val="ListParagraph"/>
        <w:numPr>
          <w:ilvl w:val="2"/>
          <w:numId w:val="3"/>
        </w:numPr>
        <w:spacing w:after="120"/>
        <w:ind w:firstLineChars="0"/>
        <w:rPr>
          <w:rFonts w:eastAsia="SimSun"/>
          <w:bCs/>
          <w:color w:val="000000" w:themeColor="text1"/>
        </w:rPr>
      </w:pPr>
      <w:r w:rsidRPr="008F422C">
        <w:rPr>
          <w:rFonts w:eastAsia="SimSun"/>
          <w:bCs/>
          <w:color w:val="000000" w:themeColor="text1"/>
        </w:rPr>
        <w:t xml:space="preserve">Note: L3 report trigger command can be included at Scell activation command per RAN4 #106bis-e agreement. </w:t>
      </w:r>
    </w:p>
    <w:p w14:paraId="759ED727" w14:textId="5A42FB47" w:rsidR="002D21BC" w:rsidRPr="008F422C" w:rsidRDefault="002D21BC" w:rsidP="000052FB">
      <w:pPr>
        <w:pStyle w:val="ListParagraph"/>
        <w:numPr>
          <w:ilvl w:val="1"/>
          <w:numId w:val="3"/>
        </w:numPr>
        <w:overflowPunct/>
        <w:autoSpaceDE/>
        <w:autoSpaceDN/>
        <w:adjustRightInd/>
        <w:spacing w:after="120"/>
        <w:ind w:firstLineChars="0"/>
        <w:textAlignment w:val="auto"/>
        <w:rPr>
          <w:rFonts w:eastAsia="SimSun"/>
          <w:bCs/>
          <w:color w:val="000000" w:themeColor="text1"/>
        </w:rPr>
      </w:pPr>
      <w:r w:rsidRPr="008F422C">
        <w:rPr>
          <w:rFonts w:eastAsia="SimSun"/>
          <w:bCs/>
          <w:color w:val="000000" w:themeColor="text1"/>
        </w:rPr>
        <w:lastRenderedPageBreak/>
        <w:t>Option 2 (MediaTek):</w:t>
      </w:r>
    </w:p>
    <w:p w14:paraId="405F0455" w14:textId="77777777" w:rsidR="002D21BC" w:rsidRPr="008F422C" w:rsidRDefault="002D21BC" w:rsidP="000052FB">
      <w:pPr>
        <w:pStyle w:val="ListParagraph"/>
        <w:numPr>
          <w:ilvl w:val="2"/>
          <w:numId w:val="3"/>
        </w:numPr>
        <w:overflowPunct/>
        <w:autoSpaceDE/>
        <w:autoSpaceDN/>
        <w:adjustRightInd/>
        <w:spacing w:after="120"/>
        <w:ind w:firstLineChars="0"/>
        <w:textAlignment w:val="auto"/>
        <w:rPr>
          <w:rFonts w:eastAsia="SimSun"/>
          <w:bCs/>
          <w:color w:val="000000" w:themeColor="text1"/>
        </w:rPr>
      </w:pPr>
      <w:r w:rsidRPr="008F422C">
        <w:rPr>
          <w:bCs/>
          <w:color w:val="000000" w:themeColor="text1"/>
        </w:rPr>
        <w:t>UE should send L3-RSRP report with SSB index after T</w:t>
      </w:r>
      <w:r w:rsidRPr="008F422C">
        <w:rPr>
          <w:bCs/>
          <w:color w:val="000000" w:themeColor="text1"/>
          <w:vertAlign w:val="subscript"/>
        </w:rPr>
        <w:t>HARQ</w:t>
      </w:r>
      <w:r w:rsidRPr="008F422C">
        <w:rPr>
          <w:bCs/>
          <w:color w:val="000000" w:themeColor="text1"/>
        </w:rPr>
        <w:t xml:space="preserve"> + MAC CE processing time and within a margin [M] ms.</w:t>
      </w:r>
    </w:p>
    <w:p w14:paraId="18361523" w14:textId="77777777" w:rsidR="002D21BC" w:rsidRPr="008F422C" w:rsidRDefault="002D21BC" w:rsidP="000052FB">
      <w:pPr>
        <w:pStyle w:val="ListParagraph"/>
        <w:numPr>
          <w:ilvl w:val="2"/>
          <w:numId w:val="3"/>
        </w:numPr>
        <w:overflowPunct/>
        <w:autoSpaceDE/>
        <w:autoSpaceDN/>
        <w:adjustRightInd/>
        <w:spacing w:after="120"/>
        <w:ind w:firstLineChars="0"/>
        <w:textAlignment w:val="auto"/>
        <w:rPr>
          <w:rFonts w:eastAsia="SimSun"/>
          <w:bCs/>
          <w:color w:val="000000" w:themeColor="text1"/>
        </w:rPr>
      </w:pPr>
      <w:r w:rsidRPr="008F422C">
        <w:rPr>
          <w:bCs/>
          <w:color w:val="000000" w:themeColor="text1"/>
        </w:rPr>
        <w:t>If NW cannot grant the UE with an UL resource within [M] margin, NW should not trigger the UE to send the report.</w:t>
      </w:r>
    </w:p>
    <w:p w14:paraId="13985819" w14:textId="702510BC" w:rsidR="00986665" w:rsidRPr="008F422C" w:rsidRDefault="00986665" w:rsidP="000052FB">
      <w:pPr>
        <w:pStyle w:val="ListParagraph"/>
        <w:numPr>
          <w:ilvl w:val="1"/>
          <w:numId w:val="3"/>
        </w:numPr>
        <w:overflowPunct/>
        <w:autoSpaceDE/>
        <w:autoSpaceDN/>
        <w:adjustRightInd/>
        <w:spacing w:after="120"/>
        <w:ind w:firstLineChars="0"/>
        <w:textAlignment w:val="auto"/>
        <w:rPr>
          <w:rFonts w:eastAsia="SimSun"/>
          <w:bCs/>
          <w:color w:val="000000" w:themeColor="text1"/>
        </w:rPr>
      </w:pPr>
      <w:r w:rsidRPr="008F422C">
        <w:rPr>
          <w:rFonts w:eastAsia="SimSun"/>
          <w:bCs/>
          <w:color w:val="000000" w:themeColor="text1"/>
        </w:rPr>
        <w:t>Option 3 (CTC):</w:t>
      </w:r>
    </w:p>
    <w:p w14:paraId="6DB87ED1" w14:textId="33350071" w:rsidR="001F1DB2" w:rsidRPr="008F422C" w:rsidRDefault="00986665" w:rsidP="00A810E3">
      <w:pPr>
        <w:pStyle w:val="ListParagraph"/>
        <w:numPr>
          <w:ilvl w:val="2"/>
          <w:numId w:val="3"/>
        </w:numPr>
        <w:overflowPunct/>
        <w:autoSpaceDE/>
        <w:autoSpaceDN/>
        <w:adjustRightInd/>
        <w:spacing w:after="120"/>
        <w:ind w:firstLineChars="0"/>
        <w:textAlignment w:val="auto"/>
        <w:rPr>
          <w:rFonts w:eastAsia="SimSun"/>
          <w:bCs/>
          <w:color w:val="000000" w:themeColor="text1"/>
        </w:rPr>
      </w:pPr>
      <w:r w:rsidRPr="008F422C">
        <w:rPr>
          <w:rFonts w:eastAsia="SimSun"/>
          <w:bCs/>
          <w:color w:val="000000" w:themeColor="text1"/>
        </w:rPr>
        <w:t>UE needs to report valid L3 measurement result within a time threshold after SCell activation command.</w:t>
      </w:r>
    </w:p>
    <w:p w14:paraId="6947322E" w14:textId="77777777" w:rsidR="001F1DB2" w:rsidRPr="008F422C" w:rsidRDefault="001F1DB2" w:rsidP="00A810E3">
      <w:pPr>
        <w:spacing w:after="120"/>
        <w:rPr>
          <w:rFonts w:eastAsia="SimSun"/>
          <w:bCs/>
          <w:color w:val="000000" w:themeColor="text1"/>
        </w:rPr>
      </w:pPr>
    </w:p>
    <w:p w14:paraId="7977B01F" w14:textId="570E5B0D" w:rsidR="001F1DB2" w:rsidRPr="008F422C" w:rsidRDefault="00A810E3" w:rsidP="00A22DA9">
      <w:pPr>
        <w:rPr>
          <w:bCs/>
          <w:color w:val="000000" w:themeColor="text1"/>
          <w:u w:val="single"/>
        </w:rPr>
      </w:pPr>
      <w:r w:rsidRPr="008F422C">
        <w:rPr>
          <w:bCs/>
          <w:color w:val="000000" w:themeColor="text1"/>
          <w:u w:val="single"/>
          <w:lang w:eastAsia="ko-KR"/>
        </w:rPr>
        <w:t>Issue 1-1-</w:t>
      </w:r>
      <w:r w:rsidR="00986665" w:rsidRPr="008F422C">
        <w:rPr>
          <w:bCs/>
          <w:color w:val="000000" w:themeColor="text1"/>
          <w:u w:val="single"/>
          <w:lang w:eastAsia="ko-KR"/>
        </w:rPr>
        <w:t>6</w:t>
      </w:r>
      <w:r w:rsidRPr="008F422C">
        <w:rPr>
          <w:bCs/>
          <w:color w:val="000000" w:themeColor="text1"/>
          <w:u w:val="single"/>
          <w:lang w:eastAsia="ko-KR"/>
        </w:rPr>
        <w:t xml:space="preserve">: </w:t>
      </w:r>
      <w:r w:rsidRPr="008F422C">
        <w:rPr>
          <w:bCs/>
          <w:color w:val="000000" w:themeColor="text1"/>
          <w:u w:val="single"/>
        </w:rPr>
        <w:t xml:space="preserve">FFS: </w:t>
      </w:r>
      <w:r w:rsidR="00986665" w:rsidRPr="008F422C">
        <w:rPr>
          <w:bCs/>
          <w:color w:val="000000" w:themeColor="text1"/>
          <w:u w:val="single"/>
        </w:rPr>
        <w:t>When the valid L3 measurement result with SSB index is reported after SCell activation command</w:t>
      </w:r>
      <w:r w:rsidRPr="008F422C">
        <w:rPr>
          <w:bCs/>
          <w:color w:val="000000" w:themeColor="text1"/>
          <w:u w:val="single"/>
        </w:rPr>
        <w:t>, L3 and L1 parts can be skipped, i.e., network can perform TCI activation after valid L3 measurement results are reported.</w:t>
      </w:r>
    </w:p>
    <w:p w14:paraId="7FAC8DE5" w14:textId="77777777" w:rsidR="001F1DB2" w:rsidRPr="008F422C" w:rsidRDefault="001F1DB2" w:rsidP="001F1DB2">
      <w:pPr>
        <w:pStyle w:val="ListParagraph"/>
        <w:numPr>
          <w:ilvl w:val="0"/>
          <w:numId w:val="3"/>
        </w:numPr>
        <w:overflowPunct/>
        <w:autoSpaceDE/>
        <w:autoSpaceDN/>
        <w:adjustRightInd/>
        <w:spacing w:after="120"/>
        <w:ind w:left="720" w:firstLineChars="0"/>
        <w:textAlignment w:val="auto"/>
        <w:rPr>
          <w:rFonts w:eastAsia="SimSun"/>
          <w:bCs/>
          <w:color w:val="000000" w:themeColor="text1"/>
        </w:rPr>
      </w:pPr>
      <w:r w:rsidRPr="008F422C">
        <w:rPr>
          <w:rFonts w:eastAsia="SimSun"/>
          <w:bCs/>
          <w:color w:val="000000" w:themeColor="text1"/>
        </w:rPr>
        <w:t>Agreement:</w:t>
      </w:r>
    </w:p>
    <w:p w14:paraId="7D60F0E6" w14:textId="77777777" w:rsidR="00A22DA9" w:rsidRPr="008F422C" w:rsidRDefault="00A22DA9" w:rsidP="00A22DA9">
      <w:pPr>
        <w:pStyle w:val="ListParagraph"/>
        <w:numPr>
          <w:ilvl w:val="1"/>
          <w:numId w:val="3"/>
        </w:numPr>
        <w:spacing w:after="120"/>
        <w:ind w:firstLineChars="0"/>
        <w:rPr>
          <w:bCs/>
          <w:color w:val="000000" w:themeColor="text1"/>
        </w:rPr>
      </w:pPr>
      <w:r w:rsidRPr="008F422C">
        <w:rPr>
          <w:bCs/>
          <w:color w:val="000000" w:themeColor="text1"/>
        </w:rPr>
        <w:t>It is up to NW implementation to choose whether to configure TCI based on L3 report after SCell activation command or based on L1-RSRP as legacy cases.</w:t>
      </w:r>
    </w:p>
    <w:p w14:paraId="0B06A86F" w14:textId="77777777" w:rsidR="00A22DA9" w:rsidRPr="008F422C" w:rsidRDefault="00A22DA9" w:rsidP="00A22DA9">
      <w:pPr>
        <w:pStyle w:val="ListParagraph"/>
        <w:numPr>
          <w:ilvl w:val="1"/>
          <w:numId w:val="3"/>
        </w:numPr>
        <w:spacing w:after="120"/>
        <w:ind w:firstLineChars="0"/>
        <w:rPr>
          <w:bCs/>
          <w:color w:val="000000" w:themeColor="text1"/>
        </w:rPr>
      </w:pPr>
      <w:r w:rsidRPr="008F422C">
        <w:rPr>
          <w:bCs/>
          <w:color w:val="000000" w:themeColor="text1"/>
        </w:rPr>
        <w:t>When the valid L3 measurement result with SSB index is reported after SCell activation command and NW configures TCI based on L3 report (i.e., before UE reported L1 measurements), the activation delay requirements is adjusted as follows</w:t>
      </w:r>
    </w:p>
    <w:p w14:paraId="79AE1D17" w14:textId="796F228E" w:rsidR="00EE6F31" w:rsidRPr="008F422C" w:rsidRDefault="00A22DA9" w:rsidP="00EE6F31">
      <w:pPr>
        <w:pStyle w:val="ListParagraph"/>
        <w:numPr>
          <w:ilvl w:val="2"/>
          <w:numId w:val="3"/>
        </w:numPr>
        <w:spacing w:after="120"/>
        <w:ind w:firstLineChars="0"/>
        <w:rPr>
          <w:bCs/>
          <w:color w:val="000000" w:themeColor="text1"/>
        </w:rPr>
      </w:pPr>
      <w:r w:rsidRPr="008F422C">
        <w:rPr>
          <w:bCs/>
          <w:color w:val="000000" w:themeColor="text1"/>
        </w:rPr>
        <w:t>L3 measurement delay component</w:t>
      </w:r>
      <w:r w:rsidR="00EE6F31" w:rsidRPr="008F422C">
        <w:rPr>
          <w:bCs/>
          <w:color w:val="000000" w:themeColor="text1"/>
        </w:rPr>
        <w:t xml:space="preserve"> (T</w:t>
      </w:r>
      <w:r w:rsidR="00EE6F31" w:rsidRPr="008F422C">
        <w:rPr>
          <w:bCs/>
          <w:color w:val="000000" w:themeColor="text1"/>
          <w:vertAlign w:val="subscript"/>
        </w:rPr>
        <w:t xml:space="preserve">FirstSSB_MAX </w:t>
      </w:r>
      <w:r w:rsidR="00EE6F31" w:rsidRPr="008F422C">
        <w:rPr>
          <w:bCs/>
          <w:color w:val="000000" w:themeColor="text1"/>
        </w:rPr>
        <w:t>+ 15*T</w:t>
      </w:r>
      <w:r w:rsidR="00EE6F31" w:rsidRPr="008F422C">
        <w:rPr>
          <w:bCs/>
          <w:color w:val="000000" w:themeColor="text1"/>
          <w:vertAlign w:val="subscript"/>
        </w:rPr>
        <w:t>SMTC_MAX</w:t>
      </w:r>
      <w:r w:rsidR="00EE6F31" w:rsidRPr="008F422C">
        <w:rPr>
          <w:bCs/>
          <w:color w:val="000000" w:themeColor="text1"/>
        </w:rPr>
        <w:t>+8*Trs)</w:t>
      </w:r>
      <w:r w:rsidRPr="008F422C">
        <w:rPr>
          <w:bCs/>
          <w:color w:val="000000" w:themeColor="text1"/>
        </w:rPr>
        <w:t xml:space="preserve"> is removed</w:t>
      </w:r>
      <w:r w:rsidR="00EE6F31" w:rsidRPr="008F422C">
        <w:rPr>
          <w:bCs/>
          <w:color w:val="000000" w:themeColor="text1"/>
        </w:rPr>
        <w:t xml:space="preserve"> </w:t>
      </w:r>
    </w:p>
    <w:p w14:paraId="3C203736" w14:textId="77777777" w:rsidR="00A22DA9" w:rsidRPr="008F422C" w:rsidRDefault="00A22DA9" w:rsidP="00A22DA9">
      <w:pPr>
        <w:pStyle w:val="ListParagraph"/>
        <w:numPr>
          <w:ilvl w:val="2"/>
          <w:numId w:val="3"/>
        </w:numPr>
        <w:spacing w:after="120"/>
        <w:ind w:firstLineChars="0"/>
        <w:rPr>
          <w:bCs/>
          <w:color w:val="000000" w:themeColor="text1"/>
        </w:rPr>
      </w:pPr>
      <w:r w:rsidRPr="008F422C">
        <w:rPr>
          <w:bCs/>
          <w:color w:val="000000" w:themeColor="text1"/>
        </w:rPr>
        <w:t>L1 measurement delay component is removed</w:t>
      </w:r>
    </w:p>
    <w:p w14:paraId="1522146D" w14:textId="6133BCD1" w:rsidR="00A676D4" w:rsidRPr="008F422C" w:rsidRDefault="00A676D4" w:rsidP="00F646B0">
      <w:pPr>
        <w:spacing w:after="120"/>
        <w:rPr>
          <w:rFonts w:eastAsia="SimSun"/>
          <w:bCs/>
          <w:color w:val="000000" w:themeColor="text1"/>
        </w:rPr>
      </w:pPr>
    </w:p>
    <w:p w14:paraId="67E805E5" w14:textId="4CF6EF5F" w:rsidR="00A676D4" w:rsidRPr="008F422C" w:rsidRDefault="00A676D4" w:rsidP="00A676D4">
      <w:pPr>
        <w:pStyle w:val="ListParagraph"/>
        <w:numPr>
          <w:ilvl w:val="1"/>
          <w:numId w:val="3"/>
        </w:numPr>
        <w:spacing w:after="120"/>
        <w:ind w:firstLineChars="0"/>
        <w:rPr>
          <w:bCs/>
          <w:color w:val="000000" w:themeColor="text1"/>
        </w:rPr>
      </w:pPr>
      <w:r w:rsidRPr="008F422C">
        <w:rPr>
          <w:bCs/>
          <w:color w:val="000000" w:themeColor="text1"/>
        </w:rPr>
        <w:t>When the valid L3 measurement result with SSB index is reported after SCell activation command, and UE reported L1 measurement result before NW configures TCI to this UE, the activation delay requirements is adjusted as follows</w:t>
      </w:r>
    </w:p>
    <w:p w14:paraId="4B3709BE" w14:textId="412003A0" w:rsidR="00A676D4" w:rsidRPr="008F422C" w:rsidRDefault="00A676D4" w:rsidP="00A676D4">
      <w:pPr>
        <w:pStyle w:val="ListParagraph"/>
        <w:numPr>
          <w:ilvl w:val="2"/>
          <w:numId w:val="3"/>
        </w:numPr>
        <w:spacing w:after="120"/>
        <w:ind w:firstLineChars="0"/>
        <w:rPr>
          <w:bCs/>
          <w:color w:val="000000" w:themeColor="text1"/>
        </w:rPr>
      </w:pPr>
      <w:r w:rsidRPr="008F422C">
        <w:rPr>
          <w:bCs/>
          <w:color w:val="000000" w:themeColor="text1"/>
        </w:rPr>
        <w:t>Legacy AGC settling delay component (T</w:t>
      </w:r>
      <w:r w:rsidRPr="008F422C">
        <w:rPr>
          <w:bCs/>
          <w:color w:val="000000" w:themeColor="text1"/>
          <w:vertAlign w:val="subscript"/>
        </w:rPr>
        <w:t xml:space="preserve">FirstSSB_MAX </w:t>
      </w:r>
      <w:r w:rsidRPr="008F422C">
        <w:rPr>
          <w:bCs/>
          <w:color w:val="000000" w:themeColor="text1"/>
        </w:rPr>
        <w:t>+ 15*T</w:t>
      </w:r>
      <w:r w:rsidRPr="008F422C">
        <w:rPr>
          <w:bCs/>
          <w:color w:val="000000" w:themeColor="text1"/>
          <w:vertAlign w:val="subscript"/>
        </w:rPr>
        <w:t>SMTC_MAX</w:t>
      </w:r>
      <w:r w:rsidRPr="008F422C">
        <w:rPr>
          <w:bCs/>
          <w:color w:val="000000" w:themeColor="text1"/>
        </w:rPr>
        <w:t>) is removed</w:t>
      </w:r>
    </w:p>
    <w:p w14:paraId="0E3BDB9E" w14:textId="04EAEFE2" w:rsidR="00EE6F31" w:rsidRPr="008F422C" w:rsidRDefault="00EE6F31" w:rsidP="00A676D4">
      <w:pPr>
        <w:pStyle w:val="ListParagraph"/>
        <w:numPr>
          <w:ilvl w:val="2"/>
          <w:numId w:val="3"/>
        </w:numPr>
        <w:spacing w:after="120"/>
        <w:ind w:firstLineChars="0"/>
        <w:rPr>
          <w:bCs/>
          <w:color w:val="000000" w:themeColor="text1"/>
        </w:rPr>
      </w:pPr>
      <w:r w:rsidRPr="008F422C">
        <w:rPr>
          <w:bCs/>
          <w:color w:val="000000" w:themeColor="text1"/>
        </w:rPr>
        <w:t>FFS: whether L3 cell search/measurement component(</w:t>
      </w:r>
      <w:r w:rsidR="00B01960" w:rsidRPr="008F422C">
        <w:rPr>
          <w:bCs/>
          <w:color w:val="000000" w:themeColor="text1"/>
        </w:rPr>
        <w:t>e.g., 8</w:t>
      </w:r>
      <w:r w:rsidRPr="008F422C">
        <w:rPr>
          <w:bCs/>
          <w:color w:val="000000" w:themeColor="text1"/>
        </w:rPr>
        <w:t>*Trs</w:t>
      </w:r>
      <w:r w:rsidR="00B01960" w:rsidRPr="008F422C">
        <w:rPr>
          <w:bCs/>
          <w:color w:val="000000" w:themeColor="text1"/>
        </w:rPr>
        <w:t xml:space="preserve"> or X1*Trs</w:t>
      </w:r>
      <w:r w:rsidRPr="008F422C">
        <w:rPr>
          <w:bCs/>
          <w:color w:val="000000" w:themeColor="text1"/>
        </w:rPr>
        <w:t>) is removed</w:t>
      </w:r>
    </w:p>
    <w:p w14:paraId="743D781E" w14:textId="77777777" w:rsidR="00A676D4" w:rsidRPr="008F422C" w:rsidRDefault="00A676D4" w:rsidP="00F646B0">
      <w:pPr>
        <w:spacing w:after="120"/>
        <w:rPr>
          <w:rFonts w:eastAsia="SimSun"/>
          <w:bCs/>
          <w:color w:val="000000" w:themeColor="text1"/>
        </w:rPr>
      </w:pPr>
    </w:p>
    <w:p w14:paraId="128B00C3" w14:textId="77777777" w:rsidR="006D2521" w:rsidRPr="008F422C" w:rsidRDefault="006D2521">
      <w:pPr>
        <w:spacing w:after="120"/>
        <w:rPr>
          <w:bCs/>
          <w:color w:val="000000" w:themeColor="text1"/>
        </w:rPr>
      </w:pPr>
    </w:p>
    <w:p w14:paraId="763A7CC1" w14:textId="77777777" w:rsidR="0025392D" w:rsidRPr="008F422C" w:rsidRDefault="00704AE9">
      <w:pPr>
        <w:pStyle w:val="Heading3"/>
        <w:rPr>
          <w:bCs/>
          <w:color w:val="000000" w:themeColor="text1"/>
          <w:sz w:val="24"/>
          <w:szCs w:val="16"/>
        </w:rPr>
      </w:pPr>
      <w:r w:rsidRPr="008F422C">
        <w:rPr>
          <w:bCs/>
          <w:color w:val="000000" w:themeColor="text1"/>
          <w:sz w:val="24"/>
          <w:szCs w:val="16"/>
        </w:rPr>
        <w:t>Sub-topic 1-2</w:t>
      </w:r>
      <w:r w:rsidRPr="008F422C">
        <w:rPr>
          <w:bCs/>
          <w:color w:val="000000" w:themeColor="text1"/>
        </w:rPr>
        <w:t xml:space="preserve"> </w:t>
      </w:r>
      <w:r w:rsidRPr="008F422C">
        <w:rPr>
          <w:bCs/>
          <w:color w:val="000000" w:themeColor="text1"/>
          <w:sz w:val="24"/>
          <w:szCs w:val="16"/>
        </w:rPr>
        <w:t>Beam related enhancement for L3 part</w:t>
      </w:r>
    </w:p>
    <w:p w14:paraId="3C25F96C" w14:textId="77777777" w:rsidR="00E02CE7" w:rsidRPr="008F422C" w:rsidRDefault="00E02CE7" w:rsidP="00E02CE7">
      <w:pPr>
        <w:rPr>
          <w:bCs/>
          <w:color w:val="000000" w:themeColor="text1"/>
          <w:u w:val="single"/>
          <w:lang w:eastAsia="ko-KR"/>
        </w:rPr>
      </w:pPr>
    </w:p>
    <w:p w14:paraId="1425F543" w14:textId="4E974510" w:rsidR="00E02CE7" w:rsidRPr="008F422C" w:rsidRDefault="00E02CE7" w:rsidP="00E02CE7">
      <w:pPr>
        <w:rPr>
          <w:bCs/>
          <w:color w:val="000000" w:themeColor="text1"/>
          <w:u w:val="single"/>
          <w:lang w:eastAsia="ko-KR"/>
        </w:rPr>
      </w:pPr>
      <w:r w:rsidRPr="008F422C">
        <w:rPr>
          <w:bCs/>
          <w:color w:val="000000" w:themeColor="text1"/>
          <w:u w:val="single"/>
          <w:lang w:eastAsia="ko-KR"/>
        </w:rPr>
        <w:t xml:space="preserve">Issue 1-2-1: can X1(Beam sweeping factor enhancement in L3 part of FR2 </w:t>
      </w:r>
      <w:r w:rsidRPr="008F422C">
        <w:rPr>
          <w:rFonts w:hint="eastAsia"/>
          <w:bCs/>
          <w:color w:val="000000" w:themeColor="text1"/>
          <w:u w:val="single"/>
        </w:rPr>
        <w:t>unknown</w:t>
      </w:r>
      <w:r w:rsidRPr="008F422C">
        <w:rPr>
          <w:bCs/>
          <w:color w:val="000000" w:themeColor="text1"/>
          <w:u w:val="single"/>
        </w:rPr>
        <w:t xml:space="preserve"> </w:t>
      </w:r>
      <w:r w:rsidRPr="008F422C">
        <w:rPr>
          <w:bCs/>
          <w:color w:val="000000" w:themeColor="text1"/>
          <w:u w:val="single"/>
          <w:lang w:eastAsia="ko-KR"/>
        </w:rPr>
        <w:t>SCell activation) be zero? (not related with WI of FR2 multi-Rx chain DL reception)</w:t>
      </w:r>
    </w:p>
    <w:p w14:paraId="0AF2732F" w14:textId="77777777" w:rsidR="001F1DB2" w:rsidRPr="008F422C" w:rsidRDefault="001F1DB2" w:rsidP="001F1DB2">
      <w:pPr>
        <w:pStyle w:val="ListParagraph"/>
        <w:numPr>
          <w:ilvl w:val="0"/>
          <w:numId w:val="3"/>
        </w:numPr>
        <w:overflowPunct/>
        <w:autoSpaceDE/>
        <w:autoSpaceDN/>
        <w:adjustRightInd/>
        <w:spacing w:after="120"/>
        <w:ind w:left="720" w:firstLineChars="0"/>
        <w:textAlignment w:val="auto"/>
        <w:rPr>
          <w:rFonts w:eastAsia="SimSun"/>
          <w:bCs/>
          <w:color w:val="000000" w:themeColor="text1"/>
        </w:rPr>
      </w:pPr>
      <w:r w:rsidRPr="008F422C">
        <w:rPr>
          <w:rFonts w:eastAsia="SimSun"/>
          <w:bCs/>
          <w:color w:val="000000" w:themeColor="text1"/>
        </w:rPr>
        <w:t>Agreement:</w:t>
      </w:r>
    </w:p>
    <w:p w14:paraId="217672B5" w14:textId="1E71E7A4" w:rsidR="000C4677" w:rsidRPr="008F422C" w:rsidRDefault="000C4677" w:rsidP="000C4677">
      <w:pPr>
        <w:pStyle w:val="ListParagraph"/>
        <w:numPr>
          <w:ilvl w:val="1"/>
          <w:numId w:val="3"/>
        </w:numPr>
        <w:overflowPunct/>
        <w:autoSpaceDE/>
        <w:autoSpaceDN/>
        <w:adjustRightInd/>
        <w:spacing w:after="120"/>
        <w:ind w:firstLineChars="0"/>
        <w:textAlignment w:val="auto"/>
        <w:rPr>
          <w:rFonts w:eastAsia="SimSun"/>
          <w:bCs/>
          <w:color w:val="000000" w:themeColor="text1"/>
        </w:rPr>
      </w:pPr>
      <w:r w:rsidRPr="008F422C">
        <w:rPr>
          <w:rFonts w:eastAsia="SimSun"/>
          <w:bCs/>
          <w:color w:val="000000" w:themeColor="text1"/>
        </w:rPr>
        <w:t xml:space="preserve">X1=1 is one of the candidate values for </w:t>
      </w:r>
      <w:r w:rsidRPr="008F422C">
        <w:rPr>
          <w:bCs/>
          <w:color w:val="000000" w:themeColor="text1"/>
          <w:lang w:eastAsia="ko-KR"/>
        </w:rPr>
        <w:t xml:space="preserve">beam sweeping factor in L3 part for FR2 </w:t>
      </w:r>
      <w:r w:rsidRPr="008F422C">
        <w:rPr>
          <w:rFonts w:hint="eastAsia"/>
          <w:bCs/>
          <w:color w:val="000000" w:themeColor="text1"/>
        </w:rPr>
        <w:t>unknown</w:t>
      </w:r>
      <w:r w:rsidRPr="008F422C">
        <w:rPr>
          <w:bCs/>
          <w:color w:val="000000" w:themeColor="text1"/>
        </w:rPr>
        <w:t xml:space="preserve"> </w:t>
      </w:r>
      <w:r w:rsidRPr="008F422C">
        <w:rPr>
          <w:bCs/>
          <w:color w:val="000000" w:themeColor="text1"/>
          <w:lang w:eastAsia="ko-KR"/>
        </w:rPr>
        <w:t xml:space="preserve">SCell activation enhancement. </w:t>
      </w:r>
    </w:p>
    <w:p w14:paraId="3830794E" w14:textId="774BECDD" w:rsidR="000C4677" w:rsidRPr="008F422C" w:rsidRDefault="000C4677" w:rsidP="000C4677">
      <w:pPr>
        <w:pStyle w:val="ListParagraph"/>
        <w:numPr>
          <w:ilvl w:val="1"/>
          <w:numId w:val="3"/>
        </w:numPr>
        <w:overflowPunct/>
        <w:autoSpaceDE/>
        <w:autoSpaceDN/>
        <w:adjustRightInd/>
        <w:spacing w:after="120"/>
        <w:ind w:firstLineChars="0"/>
        <w:textAlignment w:val="auto"/>
        <w:rPr>
          <w:rFonts w:eastAsia="SimSun"/>
          <w:bCs/>
          <w:color w:val="000000" w:themeColor="text1"/>
        </w:rPr>
      </w:pPr>
      <w:r w:rsidRPr="008F422C">
        <w:rPr>
          <w:bCs/>
          <w:color w:val="000000" w:themeColor="text1"/>
          <w:lang w:eastAsia="ko-KR"/>
        </w:rPr>
        <w:t>X1 is greater than 0 and less than 8.</w:t>
      </w:r>
    </w:p>
    <w:p w14:paraId="39BFF4FA" w14:textId="4C6C713A" w:rsidR="00E02CE7" w:rsidRPr="008F422C" w:rsidRDefault="001F1DB2" w:rsidP="002B0974">
      <w:pPr>
        <w:pStyle w:val="ListParagraph"/>
        <w:tabs>
          <w:tab w:val="left" w:pos="1072"/>
        </w:tabs>
        <w:ind w:firstLine="480"/>
        <w:rPr>
          <w:rFonts w:eastAsia="SimSun"/>
          <w:bCs/>
          <w:color w:val="000000" w:themeColor="text1"/>
        </w:rPr>
      </w:pPr>
      <w:r w:rsidRPr="008F422C">
        <w:rPr>
          <w:rFonts w:eastAsia="SimSun"/>
          <w:bCs/>
          <w:color w:val="000000" w:themeColor="text1"/>
        </w:rPr>
        <w:tab/>
      </w:r>
    </w:p>
    <w:p w14:paraId="3948688D" w14:textId="35720D9D" w:rsidR="007D0C55" w:rsidRPr="008F422C" w:rsidRDefault="00704AE9">
      <w:pPr>
        <w:rPr>
          <w:bCs/>
          <w:color w:val="000000" w:themeColor="text1"/>
          <w:u w:val="single"/>
          <w:lang w:eastAsia="ko-KR"/>
        </w:rPr>
      </w:pPr>
      <w:r w:rsidRPr="008F422C">
        <w:rPr>
          <w:bCs/>
          <w:color w:val="000000" w:themeColor="text1"/>
          <w:u w:val="single"/>
          <w:lang w:eastAsia="ko-KR"/>
        </w:rPr>
        <w:lastRenderedPageBreak/>
        <w:t>Issue 1-2-</w:t>
      </w:r>
      <w:r w:rsidR="00E02CE7" w:rsidRPr="008F422C">
        <w:rPr>
          <w:bCs/>
          <w:color w:val="000000" w:themeColor="text1"/>
          <w:u w:val="single"/>
          <w:lang w:eastAsia="ko-KR"/>
        </w:rPr>
        <w:t>2</w:t>
      </w:r>
      <w:r w:rsidRPr="008F422C">
        <w:rPr>
          <w:bCs/>
          <w:color w:val="000000" w:themeColor="text1"/>
          <w:u w:val="single"/>
          <w:lang w:eastAsia="ko-KR"/>
        </w:rPr>
        <w:t>: Beam sweeping factor enhancement in L3</w:t>
      </w:r>
      <w:r w:rsidR="007D0C55" w:rsidRPr="008F422C">
        <w:rPr>
          <w:bCs/>
          <w:color w:val="000000" w:themeColor="text1"/>
          <w:u w:val="single"/>
          <w:lang w:eastAsia="ko-KR"/>
        </w:rPr>
        <w:t xml:space="preserve"> and L1</w:t>
      </w:r>
      <w:r w:rsidRPr="008F422C">
        <w:rPr>
          <w:bCs/>
          <w:color w:val="000000" w:themeColor="text1"/>
          <w:u w:val="single"/>
          <w:lang w:eastAsia="ko-KR"/>
        </w:rPr>
        <w:t xml:space="preserve"> part of FR2 </w:t>
      </w:r>
      <w:r w:rsidRPr="008F422C">
        <w:rPr>
          <w:rFonts w:hint="eastAsia"/>
          <w:bCs/>
          <w:color w:val="000000" w:themeColor="text1"/>
          <w:u w:val="single"/>
        </w:rPr>
        <w:t>unknown</w:t>
      </w:r>
      <w:r w:rsidRPr="008F422C">
        <w:rPr>
          <w:bCs/>
          <w:color w:val="000000" w:themeColor="text1"/>
          <w:u w:val="single"/>
        </w:rPr>
        <w:t xml:space="preserve"> </w:t>
      </w:r>
      <w:r w:rsidRPr="008F422C">
        <w:rPr>
          <w:bCs/>
          <w:color w:val="000000" w:themeColor="text1"/>
          <w:u w:val="single"/>
          <w:lang w:eastAsia="ko-KR"/>
        </w:rPr>
        <w:t>SCell activation (not related with WI of FR2 multi-Rx chain DL reception)</w:t>
      </w:r>
    </w:p>
    <w:p w14:paraId="17BAEB2C" w14:textId="4F8B5CB4" w:rsidR="000C4677" w:rsidRPr="008F422C" w:rsidRDefault="001F1DB2" w:rsidP="000C4677">
      <w:pPr>
        <w:pStyle w:val="ListParagraph"/>
        <w:numPr>
          <w:ilvl w:val="0"/>
          <w:numId w:val="3"/>
        </w:numPr>
        <w:overflowPunct/>
        <w:autoSpaceDE/>
        <w:autoSpaceDN/>
        <w:adjustRightInd/>
        <w:spacing w:after="120"/>
        <w:ind w:left="720" w:firstLineChars="0"/>
        <w:textAlignment w:val="auto"/>
        <w:rPr>
          <w:rFonts w:eastAsia="SimSun"/>
          <w:bCs/>
          <w:color w:val="000000" w:themeColor="text1"/>
        </w:rPr>
      </w:pPr>
      <w:r w:rsidRPr="008F422C">
        <w:rPr>
          <w:rFonts w:eastAsia="SimSun"/>
          <w:bCs/>
          <w:color w:val="000000" w:themeColor="text1"/>
        </w:rPr>
        <w:t>Agreement:</w:t>
      </w:r>
    </w:p>
    <w:p w14:paraId="5A089EA4" w14:textId="0AF0E8E1" w:rsidR="000C4677" w:rsidRPr="008F422C" w:rsidRDefault="000C4677" w:rsidP="000C4677">
      <w:pPr>
        <w:pStyle w:val="ListParagraph"/>
        <w:numPr>
          <w:ilvl w:val="1"/>
          <w:numId w:val="3"/>
        </w:numPr>
        <w:overflowPunct/>
        <w:autoSpaceDE/>
        <w:autoSpaceDN/>
        <w:adjustRightInd/>
        <w:spacing w:after="120"/>
        <w:ind w:firstLineChars="0"/>
        <w:textAlignment w:val="auto"/>
        <w:rPr>
          <w:rFonts w:eastAsia="SimSun"/>
          <w:bCs/>
          <w:color w:val="000000" w:themeColor="text1"/>
        </w:rPr>
      </w:pPr>
      <w:r w:rsidRPr="008F422C">
        <w:rPr>
          <w:rFonts w:eastAsia="SimSun"/>
          <w:bCs/>
          <w:color w:val="000000" w:themeColor="text1"/>
        </w:rPr>
        <w:t>X1= {1,2,4</w:t>
      </w:r>
      <w:r w:rsidR="00C90A28" w:rsidRPr="008F422C">
        <w:rPr>
          <w:rFonts w:eastAsia="SimSun"/>
          <w:bCs/>
          <w:color w:val="000000" w:themeColor="text1"/>
        </w:rPr>
        <w:t>,6</w:t>
      </w:r>
      <w:r w:rsidRPr="008F422C">
        <w:rPr>
          <w:rFonts w:eastAsia="SimSun"/>
          <w:bCs/>
          <w:color w:val="000000" w:themeColor="text1"/>
        </w:rPr>
        <w:t>}</w:t>
      </w:r>
    </w:p>
    <w:p w14:paraId="7B7D541C" w14:textId="28B98396" w:rsidR="000C4677" w:rsidRPr="008F422C" w:rsidRDefault="000C4677" w:rsidP="00C90A28">
      <w:pPr>
        <w:pStyle w:val="ListParagraph"/>
        <w:numPr>
          <w:ilvl w:val="1"/>
          <w:numId w:val="3"/>
        </w:numPr>
        <w:overflowPunct/>
        <w:autoSpaceDE/>
        <w:autoSpaceDN/>
        <w:adjustRightInd/>
        <w:spacing w:after="120"/>
        <w:ind w:firstLineChars="0"/>
        <w:textAlignment w:val="auto"/>
        <w:rPr>
          <w:rFonts w:eastAsia="SimSun"/>
          <w:bCs/>
          <w:color w:val="000000" w:themeColor="text1"/>
        </w:rPr>
      </w:pPr>
      <w:r w:rsidRPr="008F422C">
        <w:rPr>
          <w:rFonts w:eastAsia="SimSun"/>
          <w:bCs/>
          <w:color w:val="000000" w:themeColor="text1"/>
        </w:rPr>
        <w:t>X2=</w:t>
      </w:r>
      <w:r w:rsidR="00C90A28" w:rsidRPr="008F422C">
        <w:rPr>
          <w:rFonts w:eastAsia="SimSun"/>
          <w:bCs/>
          <w:color w:val="000000" w:themeColor="text1"/>
        </w:rPr>
        <w:t xml:space="preserve"> </w:t>
      </w:r>
      <w:r w:rsidRPr="008F422C">
        <w:rPr>
          <w:rFonts w:eastAsia="SimSun"/>
          <w:bCs/>
          <w:color w:val="000000" w:themeColor="text1"/>
        </w:rPr>
        <w:t>{</w:t>
      </w:r>
      <w:r w:rsidR="00735C3D" w:rsidRPr="008F422C">
        <w:rPr>
          <w:rFonts w:eastAsia="SimSun"/>
          <w:bCs/>
          <w:color w:val="000000" w:themeColor="text1"/>
        </w:rPr>
        <w:t>0,</w:t>
      </w:r>
      <w:r w:rsidR="00C90A28" w:rsidRPr="008F422C">
        <w:rPr>
          <w:rFonts w:eastAsia="SimSun"/>
          <w:bCs/>
          <w:color w:val="000000" w:themeColor="text1"/>
        </w:rPr>
        <w:t>1,</w:t>
      </w:r>
      <w:r w:rsidRPr="008F422C">
        <w:rPr>
          <w:rFonts w:eastAsia="SimSun"/>
          <w:bCs/>
          <w:color w:val="000000" w:themeColor="text1"/>
        </w:rPr>
        <w:t>2,</w:t>
      </w:r>
      <w:r w:rsidR="00C90A28" w:rsidRPr="008F422C">
        <w:rPr>
          <w:rFonts w:eastAsia="SimSun"/>
          <w:bCs/>
          <w:color w:val="000000" w:themeColor="text1"/>
        </w:rPr>
        <w:t>3,</w:t>
      </w:r>
      <w:r w:rsidRPr="008F422C">
        <w:rPr>
          <w:rFonts w:eastAsia="SimSun"/>
          <w:bCs/>
          <w:color w:val="000000" w:themeColor="text1"/>
        </w:rPr>
        <w:t>4,</w:t>
      </w:r>
      <w:r w:rsidR="00C90A28" w:rsidRPr="008F422C">
        <w:rPr>
          <w:rFonts w:eastAsia="SimSun"/>
          <w:bCs/>
          <w:color w:val="000000" w:themeColor="text1"/>
        </w:rPr>
        <w:t>5,</w:t>
      </w:r>
      <w:r w:rsidRPr="008F422C">
        <w:rPr>
          <w:rFonts w:eastAsia="SimSun"/>
          <w:bCs/>
          <w:color w:val="000000" w:themeColor="text1"/>
        </w:rPr>
        <w:t>6</w:t>
      </w:r>
      <w:r w:rsidR="00C90A28" w:rsidRPr="008F422C">
        <w:rPr>
          <w:rFonts w:eastAsia="SimSun"/>
          <w:bCs/>
          <w:color w:val="000000" w:themeColor="text1"/>
        </w:rPr>
        <w:t>,7</w:t>
      </w:r>
      <w:r w:rsidRPr="008F422C">
        <w:rPr>
          <w:rFonts w:eastAsia="SimSun"/>
          <w:bCs/>
          <w:color w:val="000000" w:themeColor="text1"/>
        </w:rPr>
        <w:t>}</w:t>
      </w:r>
    </w:p>
    <w:p w14:paraId="5C64FBE9" w14:textId="73991B3F" w:rsidR="00945333" w:rsidRPr="008F422C" w:rsidRDefault="00945333" w:rsidP="00C90A28">
      <w:pPr>
        <w:pStyle w:val="ListParagraph"/>
        <w:numPr>
          <w:ilvl w:val="1"/>
          <w:numId w:val="3"/>
        </w:numPr>
        <w:overflowPunct/>
        <w:autoSpaceDE/>
        <w:autoSpaceDN/>
        <w:adjustRightInd/>
        <w:spacing w:after="120"/>
        <w:ind w:firstLineChars="0"/>
        <w:textAlignment w:val="auto"/>
        <w:rPr>
          <w:rFonts w:eastAsia="SimSun"/>
          <w:bCs/>
          <w:color w:val="000000" w:themeColor="text1"/>
        </w:rPr>
      </w:pPr>
      <w:r w:rsidRPr="008F422C">
        <w:rPr>
          <w:rFonts w:eastAsia="SimSun"/>
          <w:bCs/>
          <w:color w:val="000000" w:themeColor="text1"/>
        </w:rPr>
        <w:t>If X1 is absent, beam sweeping factor for cell detection part is 8</w:t>
      </w:r>
    </w:p>
    <w:p w14:paraId="34F7E893" w14:textId="104891D8" w:rsidR="00945333" w:rsidRPr="008F422C" w:rsidRDefault="00945333" w:rsidP="00C90A28">
      <w:pPr>
        <w:pStyle w:val="ListParagraph"/>
        <w:numPr>
          <w:ilvl w:val="1"/>
          <w:numId w:val="3"/>
        </w:numPr>
        <w:overflowPunct/>
        <w:autoSpaceDE/>
        <w:autoSpaceDN/>
        <w:adjustRightInd/>
        <w:spacing w:after="120"/>
        <w:ind w:firstLineChars="0"/>
        <w:textAlignment w:val="auto"/>
        <w:rPr>
          <w:rFonts w:eastAsia="SimSun"/>
          <w:bCs/>
          <w:color w:val="000000" w:themeColor="text1"/>
        </w:rPr>
      </w:pPr>
      <w:r w:rsidRPr="008F422C">
        <w:rPr>
          <w:rFonts w:eastAsia="SimSun"/>
          <w:bCs/>
          <w:color w:val="000000" w:themeColor="text1"/>
        </w:rPr>
        <w:t>If X2 is absent, beam sweeping factor for SSB-based L1 measurement is 8</w:t>
      </w:r>
    </w:p>
    <w:p w14:paraId="24CE9370" w14:textId="77777777" w:rsidR="001F1DB2" w:rsidRPr="008F422C" w:rsidRDefault="001F1DB2" w:rsidP="001F1DB2">
      <w:pPr>
        <w:pStyle w:val="ListParagraph"/>
        <w:tabs>
          <w:tab w:val="left" w:pos="1072"/>
        </w:tabs>
        <w:ind w:firstLine="480"/>
        <w:rPr>
          <w:rFonts w:eastAsia="SimSun"/>
          <w:bCs/>
          <w:color w:val="000000" w:themeColor="text1"/>
        </w:rPr>
      </w:pPr>
      <w:r w:rsidRPr="008F422C">
        <w:rPr>
          <w:rFonts w:eastAsia="SimSun"/>
          <w:bCs/>
          <w:color w:val="000000" w:themeColor="text1"/>
        </w:rPr>
        <w:tab/>
      </w:r>
    </w:p>
    <w:p w14:paraId="767E2830" w14:textId="77777777" w:rsidR="004674CA" w:rsidRPr="008F422C" w:rsidRDefault="004674CA" w:rsidP="0004154B">
      <w:pPr>
        <w:pStyle w:val="ListParagraph"/>
        <w:overflowPunct/>
        <w:autoSpaceDE/>
        <w:autoSpaceDN/>
        <w:adjustRightInd/>
        <w:spacing w:after="120"/>
        <w:ind w:left="1440" w:firstLineChars="0" w:firstLine="0"/>
        <w:textAlignment w:val="auto"/>
        <w:rPr>
          <w:rFonts w:eastAsia="SimSun"/>
          <w:bCs/>
          <w:color w:val="000000" w:themeColor="text1"/>
        </w:rPr>
      </w:pPr>
    </w:p>
    <w:p w14:paraId="753CBB90" w14:textId="77777777" w:rsidR="004674CA" w:rsidRPr="008F422C" w:rsidRDefault="004674CA" w:rsidP="0004154B">
      <w:pPr>
        <w:pStyle w:val="ListParagraph"/>
        <w:overflowPunct/>
        <w:autoSpaceDE/>
        <w:autoSpaceDN/>
        <w:adjustRightInd/>
        <w:spacing w:after="120"/>
        <w:ind w:left="1440" w:firstLineChars="0" w:firstLine="0"/>
        <w:textAlignment w:val="auto"/>
        <w:rPr>
          <w:rFonts w:eastAsia="SimSun"/>
          <w:bCs/>
          <w:color w:val="000000" w:themeColor="text1"/>
        </w:rPr>
      </w:pPr>
    </w:p>
    <w:p w14:paraId="66C6BBD8" w14:textId="1F444EFD" w:rsidR="001A112A" w:rsidRPr="008F422C" w:rsidRDefault="001A112A" w:rsidP="001A112A">
      <w:pPr>
        <w:pStyle w:val="Heading3"/>
        <w:rPr>
          <w:bCs/>
          <w:color w:val="000000" w:themeColor="text1"/>
          <w:sz w:val="24"/>
          <w:szCs w:val="16"/>
        </w:rPr>
      </w:pPr>
      <w:r w:rsidRPr="008F422C">
        <w:rPr>
          <w:bCs/>
          <w:color w:val="000000" w:themeColor="text1"/>
          <w:sz w:val="24"/>
          <w:szCs w:val="16"/>
        </w:rPr>
        <w:t>Sub-topic 1-</w:t>
      </w:r>
      <w:r w:rsidR="00A0299E" w:rsidRPr="008F422C">
        <w:rPr>
          <w:bCs/>
          <w:color w:val="000000" w:themeColor="text1"/>
          <w:sz w:val="24"/>
          <w:szCs w:val="16"/>
        </w:rPr>
        <w:t>3</w:t>
      </w:r>
      <w:r w:rsidRPr="008F422C">
        <w:rPr>
          <w:bCs/>
          <w:color w:val="000000" w:themeColor="text1"/>
        </w:rPr>
        <w:t xml:space="preserve"> </w:t>
      </w:r>
      <w:r w:rsidRPr="008F422C">
        <w:rPr>
          <w:bCs/>
          <w:color w:val="000000" w:themeColor="text1"/>
          <w:sz w:val="24"/>
          <w:szCs w:val="16"/>
        </w:rPr>
        <w:t>others for L3 part</w:t>
      </w:r>
    </w:p>
    <w:p w14:paraId="2E6B0632" w14:textId="2F1D4AF2" w:rsidR="001A112A" w:rsidRPr="008F422C" w:rsidRDefault="001A112A" w:rsidP="001A112A">
      <w:pPr>
        <w:rPr>
          <w:bCs/>
          <w:color w:val="000000" w:themeColor="text1"/>
          <w:u w:val="single"/>
          <w:lang w:eastAsia="ko-KR"/>
        </w:rPr>
      </w:pPr>
      <w:r w:rsidRPr="008F422C">
        <w:rPr>
          <w:bCs/>
          <w:color w:val="000000" w:themeColor="text1"/>
          <w:u w:val="single"/>
          <w:lang w:eastAsia="ko-KR"/>
        </w:rPr>
        <w:t>Issue 1-</w:t>
      </w:r>
      <w:r w:rsidR="00A0299E" w:rsidRPr="008F422C">
        <w:rPr>
          <w:bCs/>
          <w:color w:val="000000" w:themeColor="text1"/>
          <w:u w:val="single"/>
          <w:lang w:eastAsia="ko-KR"/>
        </w:rPr>
        <w:t>3</w:t>
      </w:r>
      <w:r w:rsidRPr="008F422C">
        <w:rPr>
          <w:bCs/>
          <w:color w:val="000000" w:themeColor="text1"/>
          <w:u w:val="single"/>
          <w:lang w:eastAsia="ko-KR"/>
        </w:rPr>
        <w:t>-1: whether to use SSB periodicity instead of SMTC periodicity for FR2 unknown SCell activation</w:t>
      </w:r>
    </w:p>
    <w:p w14:paraId="5AD973A5" w14:textId="77777777" w:rsidR="001A112A" w:rsidRPr="008F422C" w:rsidRDefault="001A112A" w:rsidP="001A112A">
      <w:pPr>
        <w:rPr>
          <w:bCs/>
          <w:color w:val="000000" w:themeColor="text1"/>
          <w:u w:val="single"/>
          <w:lang w:eastAsia="ko-KR"/>
        </w:rPr>
      </w:pPr>
    </w:p>
    <w:p w14:paraId="2083E864" w14:textId="7777D2A1" w:rsidR="009B2DD3" w:rsidRPr="008F422C" w:rsidRDefault="00723FEB" w:rsidP="009B2DD3">
      <w:pPr>
        <w:pStyle w:val="ListParagraph"/>
        <w:numPr>
          <w:ilvl w:val="0"/>
          <w:numId w:val="3"/>
        </w:numPr>
        <w:overflowPunct/>
        <w:autoSpaceDE/>
        <w:autoSpaceDN/>
        <w:adjustRightInd/>
        <w:spacing w:after="120"/>
        <w:ind w:left="720" w:firstLineChars="0"/>
        <w:textAlignment w:val="auto"/>
        <w:rPr>
          <w:rFonts w:eastAsia="SimSun"/>
          <w:bCs/>
          <w:color w:val="000000" w:themeColor="text1"/>
        </w:rPr>
      </w:pPr>
      <w:r w:rsidRPr="008F422C">
        <w:rPr>
          <w:rFonts w:eastAsia="SimSun"/>
          <w:bCs/>
          <w:color w:val="000000" w:themeColor="text1"/>
        </w:rPr>
        <w:t>FFS:</w:t>
      </w:r>
    </w:p>
    <w:p w14:paraId="7F7710D4" w14:textId="77777777" w:rsidR="009B2DD3" w:rsidRPr="008F422C" w:rsidRDefault="009B2DD3" w:rsidP="009B2DD3">
      <w:pPr>
        <w:pStyle w:val="ListParagraph"/>
        <w:numPr>
          <w:ilvl w:val="1"/>
          <w:numId w:val="3"/>
        </w:numPr>
        <w:overflowPunct/>
        <w:autoSpaceDE/>
        <w:autoSpaceDN/>
        <w:adjustRightInd/>
        <w:spacing w:after="120"/>
        <w:ind w:firstLineChars="0"/>
        <w:textAlignment w:val="auto"/>
        <w:rPr>
          <w:rFonts w:eastAsia="DengXian"/>
          <w:bCs/>
          <w:color w:val="000000" w:themeColor="text1"/>
        </w:rPr>
      </w:pPr>
      <w:r w:rsidRPr="008F422C">
        <w:rPr>
          <w:rFonts w:eastAsia="DengXian" w:hint="eastAsia"/>
          <w:bCs/>
          <w:color w:val="000000" w:themeColor="text1"/>
        </w:rPr>
        <w:t>According</w:t>
      </w:r>
      <w:r w:rsidRPr="008F422C">
        <w:rPr>
          <w:rFonts w:eastAsia="DengXian"/>
          <w:bCs/>
          <w:color w:val="000000" w:themeColor="text1"/>
        </w:rPr>
        <w:t xml:space="preserve"> to UE capability, </w:t>
      </w:r>
      <w:r w:rsidRPr="008F422C">
        <w:rPr>
          <w:rFonts w:eastAsia="SimSun"/>
          <w:bCs/>
          <w:color w:val="000000" w:themeColor="text1"/>
        </w:rPr>
        <w:t>RAN4 to use SSB periodicity instead of SMTC periodicity when the SMTC is only configured in MO for enhanced unknown FR2 Scell activation requirement</w:t>
      </w:r>
      <w:r w:rsidRPr="008F422C">
        <w:rPr>
          <w:rFonts w:eastAsia="DengXian"/>
          <w:bCs/>
          <w:color w:val="000000" w:themeColor="text1"/>
        </w:rPr>
        <w:t>.</w:t>
      </w:r>
    </w:p>
    <w:p w14:paraId="0B7AAF68" w14:textId="77777777" w:rsidR="001F1DB2" w:rsidRPr="008F422C" w:rsidRDefault="001F1DB2" w:rsidP="00D81459">
      <w:pPr>
        <w:pStyle w:val="ListParagraph"/>
        <w:overflowPunct/>
        <w:autoSpaceDE/>
        <w:autoSpaceDN/>
        <w:adjustRightInd/>
        <w:spacing w:after="120"/>
        <w:ind w:left="720" w:firstLineChars="0" w:firstLine="0"/>
        <w:textAlignment w:val="auto"/>
        <w:rPr>
          <w:rFonts w:eastAsia="SimSun"/>
          <w:bCs/>
          <w:color w:val="000000" w:themeColor="text1"/>
        </w:rPr>
      </w:pPr>
    </w:p>
    <w:p w14:paraId="302DD8A1" w14:textId="2B184772" w:rsidR="00394A6A" w:rsidRPr="008F422C" w:rsidRDefault="00704AE9" w:rsidP="002B0974">
      <w:pPr>
        <w:pStyle w:val="Heading1"/>
        <w:rPr>
          <w:bCs/>
          <w:color w:val="000000" w:themeColor="text1"/>
          <w:lang w:eastAsia="ja-JP"/>
        </w:rPr>
      </w:pPr>
      <w:r w:rsidRPr="008F422C">
        <w:rPr>
          <w:bCs/>
          <w:color w:val="000000" w:themeColor="text1"/>
          <w:lang w:eastAsia="ja-JP"/>
        </w:rPr>
        <w:t>Topic #</w:t>
      </w:r>
      <w:r w:rsidR="00BF4A40" w:rsidRPr="008F422C">
        <w:rPr>
          <w:bCs/>
          <w:color w:val="000000" w:themeColor="text1"/>
          <w:lang w:eastAsia="ja-JP"/>
        </w:rPr>
        <w:t>2</w:t>
      </w:r>
      <w:r w:rsidRPr="008F422C">
        <w:rPr>
          <w:bCs/>
          <w:color w:val="000000" w:themeColor="text1"/>
          <w:lang w:eastAsia="ja-JP"/>
        </w:rPr>
        <w:t xml:space="preserve">: </w:t>
      </w:r>
      <w:r w:rsidRPr="008F422C">
        <w:rPr>
          <w:rFonts w:eastAsia="Yu Mincho"/>
          <w:bCs/>
          <w:color w:val="000000" w:themeColor="text1"/>
        </w:rPr>
        <w:t>L1 part enhancement for FR2 SCell activation (</w:t>
      </w:r>
      <w:r w:rsidR="00FA70CD" w:rsidRPr="008F422C">
        <w:rPr>
          <w:rFonts w:eastAsia="Yu Mincho"/>
          <w:bCs/>
          <w:color w:val="000000" w:themeColor="text1"/>
        </w:rPr>
        <w:t>8</w:t>
      </w:r>
      <w:r w:rsidRPr="008F422C">
        <w:rPr>
          <w:rFonts w:eastAsia="Yu Mincho"/>
          <w:bCs/>
          <w:color w:val="000000" w:themeColor="text1"/>
        </w:rPr>
        <w:t>.9.2.2)</w:t>
      </w:r>
    </w:p>
    <w:p w14:paraId="6AAF58E5" w14:textId="10D2255F" w:rsidR="0025392D" w:rsidRPr="008F422C" w:rsidRDefault="00704AE9">
      <w:pPr>
        <w:rPr>
          <w:bCs/>
          <w:color w:val="000000" w:themeColor="text1"/>
          <w:u w:val="single"/>
          <w:lang w:eastAsia="ko-KR"/>
        </w:rPr>
      </w:pPr>
      <w:r w:rsidRPr="008F422C">
        <w:rPr>
          <w:bCs/>
          <w:color w:val="000000" w:themeColor="text1"/>
          <w:u w:val="single"/>
          <w:lang w:eastAsia="ko-KR"/>
        </w:rPr>
        <w:t>Issue 2-1-</w:t>
      </w:r>
      <w:r w:rsidR="00394A6A" w:rsidRPr="008F422C">
        <w:rPr>
          <w:bCs/>
          <w:color w:val="000000" w:themeColor="text1"/>
          <w:u w:val="single"/>
          <w:lang w:eastAsia="ko-KR"/>
        </w:rPr>
        <w:t>1</w:t>
      </w:r>
      <w:r w:rsidRPr="008F422C">
        <w:rPr>
          <w:bCs/>
          <w:color w:val="000000" w:themeColor="text1"/>
          <w:u w:val="single"/>
          <w:lang w:eastAsia="ko-KR"/>
        </w:rPr>
        <w:t xml:space="preserve">: Whether and how to skip L1-RSRP measurement of FR2 </w:t>
      </w:r>
      <w:r w:rsidRPr="008F422C">
        <w:rPr>
          <w:rFonts w:hint="eastAsia"/>
          <w:bCs/>
          <w:color w:val="000000" w:themeColor="text1"/>
          <w:u w:val="single"/>
          <w:lang w:eastAsia="ko-KR"/>
        </w:rPr>
        <w:t>unknown</w:t>
      </w:r>
      <w:r w:rsidRPr="008F422C">
        <w:rPr>
          <w:bCs/>
          <w:color w:val="000000" w:themeColor="text1"/>
          <w:u w:val="single"/>
          <w:lang w:eastAsia="ko-KR"/>
        </w:rPr>
        <w:t xml:space="preserve"> SCell activation</w:t>
      </w:r>
      <w:r w:rsidR="007D029E" w:rsidRPr="008F422C">
        <w:rPr>
          <w:bCs/>
          <w:color w:val="000000" w:themeColor="text1"/>
          <w:u w:val="single"/>
          <w:lang w:eastAsia="ko-KR"/>
        </w:rPr>
        <w:t xml:space="preserve"> (for the case when no valid L3 measurement result is reported after SCell activation command)?</w:t>
      </w:r>
    </w:p>
    <w:p w14:paraId="2D73B2B4" w14:textId="77777777" w:rsidR="001F1DB2" w:rsidRPr="008F422C" w:rsidRDefault="001F1DB2" w:rsidP="001F1DB2">
      <w:pPr>
        <w:pStyle w:val="ListParagraph"/>
        <w:numPr>
          <w:ilvl w:val="0"/>
          <w:numId w:val="3"/>
        </w:numPr>
        <w:overflowPunct/>
        <w:autoSpaceDE/>
        <w:autoSpaceDN/>
        <w:adjustRightInd/>
        <w:spacing w:after="120"/>
        <w:ind w:left="720" w:firstLineChars="0"/>
        <w:textAlignment w:val="auto"/>
        <w:rPr>
          <w:rFonts w:eastAsia="SimSun"/>
          <w:bCs/>
          <w:color w:val="000000" w:themeColor="text1"/>
        </w:rPr>
      </w:pPr>
      <w:r w:rsidRPr="008F422C">
        <w:rPr>
          <w:rFonts w:eastAsia="SimSun"/>
          <w:bCs/>
          <w:color w:val="000000" w:themeColor="text1"/>
        </w:rPr>
        <w:t>Agreement:</w:t>
      </w:r>
    </w:p>
    <w:p w14:paraId="4A9B7895" w14:textId="3512E330" w:rsidR="001F1DB2" w:rsidRPr="008F422C" w:rsidRDefault="001F1DB2" w:rsidP="008B60CE">
      <w:pPr>
        <w:pStyle w:val="ListParagraph"/>
        <w:numPr>
          <w:ilvl w:val="1"/>
          <w:numId w:val="3"/>
        </w:numPr>
        <w:overflowPunct/>
        <w:autoSpaceDE/>
        <w:autoSpaceDN/>
        <w:adjustRightInd/>
        <w:spacing w:after="120"/>
        <w:ind w:firstLineChars="0"/>
        <w:textAlignment w:val="auto"/>
        <w:rPr>
          <w:rFonts w:eastAsia="SimSun"/>
          <w:bCs/>
          <w:color w:val="000000" w:themeColor="text1"/>
        </w:rPr>
      </w:pPr>
      <w:r w:rsidRPr="008F422C">
        <w:rPr>
          <w:rFonts w:eastAsia="SimSun"/>
          <w:bCs/>
          <w:color w:val="000000" w:themeColor="text1"/>
        </w:rPr>
        <w:tab/>
      </w:r>
      <w:r w:rsidR="008B60CE" w:rsidRPr="008F422C">
        <w:rPr>
          <w:rFonts w:eastAsia="DengXian"/>
          <w:bCs/>
          <w:color w:val="000000" w:themeColor="text1"/>
        </w:rPr>
        <w:t>Up to the conclusion in issue 1-2-2</w:t>
      </w:r>
    </w:p>
    <w:p w14:paraId="0CFBBA40" w14:textId="77777777" w:rsidR="001F1DB2" w:rsidRPr="008F422C" w:rsidRDefault="001F1DB2">
      <w:pPr>
        <w:rPr>
          <w:bCs/>
          <w:i/>
          <w:color w:val="000000" w:themeColor="text1"/>
        </w:rPr>
      </w:pPr>
    </w:p>
    <w:p w14:paraId="10EFA059" w14:textId="77777777" w:rsidR="001F1DB2" w:rsidRPr="008F422C" w:rsidRDefault="001F1DB2">
      <w:pPr>
        <w:rPr>
          <w:bCs/>
          <w:i/>
          <w:color w:val="000000" w:themeColor="text1"/>
        </w:rPr>
      </w:pPr>
    </w:p>
    <w:p w14:paraId="697D565D" w14:textId="77777777" w:rsidR="001F1DB2" w:rsidRPr="008F422C" w:rsidRDefault="001F1DB2">
      <w:pPr>
        <w:rPr>
          <w:bCs/>
          <w:i/>
          <w:color w:val="000000" w:themeColor="text1"/>
        </w:rPr>
      </w:pPr>
    </w:p>
    <w:p w14:paraId="5A97172F" w14:textId="1981C476" w:rsidR="008561A9" w:rsidRPr="008F422C" w:rsidRDefault="008561A9" w:rsidP="008561A9">
      <w:pPr>
        <w:rPr>
          <w:bCs/>
          <w:color w:val="000000" w:themeColor="text1"/>
          <w:u w:val="single"/>
          <w:lang w:eastAsia="ko-KR"/>
        </w:rPr>
      </w:pPr>
      <w:r w:rsidRPr="008F422C">
        <w:rPr>
          <w:bCs/>
          <w:color w:val="000000" w:themeColor="text1"/>
          <w:u w:val="single"/>
          <w:lang w:eastAsia="ko-KR"/>
        </w:rPr>
        <w:t>Issue 2-1-2: if L1-RSRP measurement can be skipped in issue 2-1-1, whether to skip L1-RSRP reporting</w:t>
      </w:r>
      <w:r w:rsidR="006F4EFA" w:rsidRPr="008F422C">
        <w:rPr>
          <w:bCs/>
          <w:color w:val="000000" w:themeColor="text1"/>
          <w:u w:val="single"/>
          <w:lang w:eastAsia="ko-KR"/>
        </w:rPr>
        <w:t xml:space="preserve"> or TCI indication</w:t>
      </w:r>
      <w:r w:rsidRPr="008F422C">
        <w:rPr>
          <w:bCs/>
          <w:color w:val="000000" w:themeColor="text1"/>
          <w:u w:val="single"/>
          <w:lang w:eastAsia="ko-KR"/>
        </w:rPr>
        <w:t xml:space="preserve"> of FR2 </w:t>
      </w:r>
      <w:r w:rsidRPr="008F422C">
        <w:rPr>
          <w:rFonts w:hint="eastAsia"/>
          <w:bCs/>
          <w:color w:val="000000" w:themeColor="text1"/>
          <w:u w:val="single"/>
          <w:lang w:eastAsia="ko-KR"/>
        </w:rPr>
        <w:t>unknown</w:t>
      </w:r>
      <w:r w:rsidRPr="008F422C">
        <w:rPr>
          <w:bCs/>
          <w:color w:val="000000" w:themeColor="text1"/>
          <w:u w:val="single"/>
          <w:lang w:eastAsia="ko-KR"/>
        </w:rPr>
        <w:t xml:space="preserve"> SCell activation (for the case when no valid L3 measurement result is reported after SCell activation command)?</w:t>
      </w:r>
    </w:p>
    <w:p w14:paraId="02489522" w14:textId="77777777" w:rsidR="008561A9" w:rsidRPr="008F422C" w:rsidRDefault="008561A9" w:rsidP="000052FB">
      <w:pPr>
        <w:pStyle w:val="ListParagraph"/>
        <w:numPr>
          <w:ilvl w:val="0"/>
          <w:numId w:val="3"/>
        </w:numPr>
        <w:overflowPunct/>
        <w:autoSpaceDE/>
        <w:autoSpaceDN/>
        <w:adjustRightInd/>
        <w:spacing w:after="120"/>
        <w:ind w:left="720" w:firstLineChars="0"/>
        <w:textAlignment w:val="auto"/>
        <w:rPr>
          <w:rFonts w:eastAsia="SimSun"/>
          <w:bCs/>
          <w:color w:val="000000" w:themeColor="text1"/>
        </w:rPr>
      </w:pPr>
      <w:r w:rsidRPr="008F422C">
        <w:rPr>
          <w:rFonts w:eastAsia="SimSun"/>
          <w:bCs/>
          <w:color w:val="000000" w:themeColor="text1"/>
        </w:rPr>
        <w:t>Proposals</w:t>
      </w:r>
    </w:p>
    <w:p w14:paraId="358DD91F" w14:textId="73C4D60D" w:rsidR="008561A9" w:rsidRPr="008F422C" w:rsidRDefault="006F4EFA" w:rsidP="000052FB">
      <w:pPr>
        <w:pStyle w:val="ListParagraph"/>
        <w:numPr>
          <w:ilvl w:val="1"/>
          <w:numId w:val="3"/>
        </w:numPr>
        <w:overflowPunct/>
        <w:autoSpaceDE/>
        <w:autoSpaceDN/>
        <w:adjustRightInd/>
        <w:spacing w:after="120"/>
        <w:ind w:left="1440" w:firstLineChars="0"/>
        <w:textAlignment w:val="auto"/>
        <w:rPr>
          <w:rFonts w:eastAsia="SimSun"/>
          <w:bCs/>
          <w:color w:val="000000" w:themeColor="text1"/>
        </w:rPr>
      </w:pPr>
      <w:r w:rsidRPr="008F422C">
        <w:rPr>
          <w:rFonts w:eastAsia="SimSun"/>
          <w:bCs/>
          <w:color w:val="000000" w:themeColor="text1"/>
        </w:rPr>
        <w:t xml:space="preserve">Option 1 </w:t>
      </w:r>
      <w:r w:rsidR="008561A9" w:rsidRPr="008F422C">
        <w:rPr>
          <w:rFonts w:eastAsia="SimSun"/>
          <w:bCs/>
          <w:color w:val="000000" w:themeColor="text1"/>
        </w:rPr>
        <w:t>(</w:t>
      </w:r>
      <w:r w:rsidR="00FF52EC" w:rsidRPr="008F422C">
        <w:rPr>
          <w:rFonts w:eastAsia="SimSun"/>
          <w:bCs/>
          <w:color w:val="000000" w:themeColor="text1"/>
        </w:rPr>
        <w:t>Apple, Nokia, CTC</w:t>
      </w:r>
      <w:r w:rsidR="003B031D" w:rsidRPr="008F422C">
        <w:rPr>
          <w:rFonts w:eastAsia="SimSun"/>
          <w:bCs/>
          <w:color w:val="000000" w:themeColor="text1"/>
        </w:rPr>
        <w:t>, Huawei, ZTE, MediaTek</w:t>
      </w:r>
      <w:r w:rsidR="008561A9" w:rsidRPr="008F422C">
        <w:rPr>
          <w:rFonts w:eastAsia="SimSun"/>
          <w:bCs/>
          <w:color w:val="000000" w:themeColor="text1"/>
        </w:rPr>
        <w:t xml:space="preserve">): </w:t>
      </w:r>
    </w:p>
    <w:p w14:paraId="05C08EB7" w14:textId="358617EE" w:rsidR="008561A9" w:rsidRPr="008F422C" w:rsidRDefault="008561A9" w:rsidP="000052FB">
      <w:pPr>
        <w:pStyle w:val="ListParagraph"/>
        <w:numPr>
          <w:ilvl w:val="2"/>
          <w:numId w:val="3"/>
        </w:numPr>
        <w:overflowPunct/>
        <w:autoSpaceDE/>
        <w:autoSpaceDN/>
        <w:adjustRightInd/>
        <w:spacing w:after="120"/>
        <w:ind w:firstLineChars="0"/>
        <w:textAlignment w:val="auto"/>
        <w:rPr>
          <w:rFonts w:eastAsia="DengXian"/>
          <w:bCs/>
          <w:color w:val="000000" w:themeColor="text1"/>
        </w:rPr>
      </w:pPr>
      <w:r w:rsidRPr="008F422C">
        <w:rPr>
          <w:rFonts w:eastAsia="DengXian"/>
          <w:bCs/>
          <w:color w:val="000000" w:themeColor="text1"/>
        </w:rPr>
        <w:t>L1-RSRP reporting cannot be skipped. It is needed to inform network the beam information of the SCell.</w:t>
      </w:r>
    </w:p>
    <w:p w14:paraId="57207A96" w14:textId="3EF8E11A" w:rsidR="00FF52EC" w:rsidRPr="008F422C" w:rsidRDefault="00FF52EC" w:rsidP="000052FB">
      <w:pPr>
        <w:pStyle w:val="ListParagraph"/>
        <w:numPr>
          <w:ilvl w:val="2"/>
          <w:numId w:val="3"/>
        </w:numPr>
        <w:overflowPunct/>
        <w:autoSpaceDE/>
        <w:autoSpaceDN/>
        <w:adjustRightInd/>
        <w:spacing w:after="120"/>
        <w:ind w:firstLineChars="0"/>
        <w:textAlignment w:val="auto"/>
        <w:rPr>
          <w:rFonts w:eastAsia="DengXian"/>
          <w:bCs/>
          <w:color w:val="000000" w:themeColor="text1"/>
        </w:rPr>
      </w:pPr>
      <w:r w:rsidRPr="008F422C">
        <w:rPr>
          <w:rFonts w:eastAsia="DengXian"/>
          <w:bCs/>
          <w:color w:val="000000" w:themeColor="text1"/>
        </w:rPr>
        <w:t>Option 1a (Nokia):</w:t>
      </w:r>
    </w:p>
    <w:p w14:paraId="79C51CEE" w14:textId="40E411F1" w:rsidR="00FF52EC" w:rsidRPr="008F422C" w:rsidRDefault="00FF52EC" w:rsidP="000052FB">
      <w:pPr>
        <w:pStyle w:val="ListParagraph"/>
        <w:numPr>
          <w:ilvl w:val="3"/>
          <w:numId w:val="3"/>
        </w:numPr>
        <w:overflowPunct/>
        <w:autoSpaceDE/>
        <w:autoSpaceDN/>
        <w:adjustRightInd/>
        <w:spacing w:after="120"/>
        <w:ind w:firstLineChars="0"/>
        <w:textAlignment w:val="auto"/>
        <w:rPr>
          <w:rFonts w:eastAsia="DengXian"/>
          <w:bCs/>
          <w:color w:val="000000" w:themeColor="text1"/>
        </w:rPr>
      </w:pPr>
      <w:r w:rsidRPr="008F422C">
        <w:rPr>
          <w:rFonts w:eastAsia="DengXian"/>
          <w:bCs/>
          <w:color w:val="000000" w:themeColor="text1"/>
        </w:rPr>
        <w:t>The UE shall indicate the L1-RSRP reporting is derived by skipping L1-RSRP measurement.</w:t>
      </w:r>
    </w:p>
    <w:p w14:paraId="47E10710" w14:textId="078D5770" w:rsidR="00FF52EC" w:rsidRPr="008F422C" w:rsidRDefault="0060356B" w:rsidP="000052FB">
      <w:pPr>
        <w:pStyle w:val="ListParagraph"/>
        <w:numPr>
          <w:ilvl w:val="1"/>
          <w:numId w:val="3"/>
        </w:numPr>
        <w:overflowPunct/>
        <w:autoSpaceDE/>
        <w:autoSpaceDN/>
        <w:adjustRightInd/>
        <w:spacing w:after="120"/>
        <w:ind w:left="1440" w:firstLineChars="0"/>
        <w:textAlignment w:val="auto"/>
        <w:rPr>
          <w:rFonts w:eastAsia="SimSun"/>
          <w:bCs/>
          <w:color w:val="000000" w:themeColor="text1"/>
        </w:rPr>
      </w:pPr>
      <w:r w:rsidRPr="008F422C">
        <w:rPr>
          <w:rFonts w:eastAsia="SimSun"/>
          <w:bCs/>
          <w:color w:val="000000" w:themeColor="text1"/>
        </w:rPr>
        <w:t>Option 2 (</w:t>
      </w:r>
      <w:r w:rsidR="00FF52EC" w:rsidRPr="008F422C">
        <w:rPr>
          <w:rFonts w:eastAsia="SimSun"/>
          <w:bCs/>
          <w:color w:val="000000" w:themeColor="text1"/>
        </w:rPr>
        <w:t>Xiaomi</w:t>
      </w:r>
      <w:r w:rsidR="003B031D" w:rsidRPr="008F422C">
        <w:rPr>
          <w:rFonts w:eastAsia="SimSun"/>
          <w:bCs/>
          <w:color w:val="000000" w:themeColor="text1"/>
        </w:rPr>
        <w:t>, Ericsson</w:t>
      </w:r>
      <w:r w:rsidRPr="008F422C">
        <w:rPr>
          <w:rFonts w:eastAsia="SimSun"/>
          <w:bCs/>
          <w:color w:val="000000" w:themeColor="text1"/>
        </w:rPr>
        <w:t xml:space="preserve">): </w:t>
      </w:r>
      <w:r w:rsidR="00FF52EC" w:rsidRPr="008F422C">
        <w:rPr>
          <w:rFonts w:eastAsia="SimSun"/>
          <w:bCs/>
          <w:color w:val="000000" w:themeColor="text1"/>
        </w:rPr>
        <w:t>(Moderator: this option might not be in scope of this issue, since it’s based on L3 measurement report)</w:t>
      </w:r>
    </w:p>
    <w:p w14:paraId="0F65894E" w14:textId="6754E2DD" w:rsidR="001F1DB2" w:rsidRPr="008F422C" w:rsidRDefault="00FF52EC" w:rsidP="002B0974">
      <w:pPr>
        <w:pStyle w:val="ListParagraph"/>
        <w:numPr>
          <w:ilvl w:val="2"/>
          <w:numId w:val="3"/>
        </w:numPr>
        <w:overflowPunct/>
        <w:autoSpaceDE/>
        <w:autoSpaceDN/>
        <w:adjustRightInd/>
        <w:spacing w:after="120"/>
        <w:ind w:firstLineChars="0"/>
        <w:textAlignment w:val="auto"/>
        <w:rPr>
          <w:rFonts w:eastAsia="SimSun"/>
          <w:bCs/>
          <w:color w:val="000000" w:themeColor="text1"/>
        </w:rPr>
      </w:pPr>
      <w:r w:rsidRPr="008F422C">
        <w:rPr>
          <w:rFonts w:eastAsia="SimSun"/>
          <w:bCs/>
          <w:color w:val="000000" w:themeColor="text1"/>
        </w:rPr>
        <w:lastRenderedPageBreak/>
        <w:t>If L1-RSRP measurement is skipped, the configuration of TCI state activation is based on L3 measurement report and the L1-RSRP reporting can be skipped.</w:t>
      </w:r>
    </w:p>
    <w:p w14:paraId="455130E7" w14:textId="77777777" w:rsidR="001F1DB2" w:rsidRPr="008F422C" w:rsidRDefault="001F1DB2" w:rsidP="001F1DB2">
      <w:pPr>
        <w:pStyle w:val="ListParagraph"/>
        <w:numPr>
          <w:ilvl w:val="0"/>
          <w:numId w:val="3"/>
        </w:numPr>
        <w:overflowPunct/>
        <w:autoSpaceDE/>
        <w:autoSpaceDN/>
        <w:adjustRightInd/>
        <w:spacing w:after="120"/>
        <w:ind w:left="720" w:firstLineChars="0"/>
        <w:textAlignment w:val="auto"/>
        <w:rPr>
          <w:rFonts w:eastAsia="SimSun"/>
          <w:bCs/>
          <w:color w:val="000000" w:themeColor="text1"/>
        </w:rPr>
      </w:pPr>
      <w:r w:rsidRPr="008F422C">
        <w:rPr>
          <w:rFonts w:eastAsia="SimSun"/>
          <w:bCs/>
          <w:color w:val="000000" w:themeColor="text1"/>
        </w:rPr>
        <w:t>Agreement:</w:t>
      </w:r>
    </w:p>
    <w:p w14:paraId="3B40B289" w14:textId="019E1453" w:rsidR="002B0974" w:rsidRPr="008F422C" w:rsidRDefault="002B0974" w:rsidP="002B0974">
      <w:pPr>
        <w:pStyle w:val="ListParagraph"/>
        <w:numPr>
          <w:ilvl w:val="1"/>
          <w:numId w:val="3"/>
        </w:numPr>
        <w:overflowPunct/>
        <w:autoSpaceDE/>
        <w:autoSpaceDN/>
        <w:adjustRightInd/>
        <w:spacing w:after="120"/>
        <w:ind w:firstLineChars="0"/>
        <w:textAlignment w:val="auto"/>
        <w:rPr>
          <w:rFonts w:eastAsia="DengXian"/>
          <w:bCs/>
          <w:color w:val="000000" w:themeColor="text1"/>
        </w:rPr>
      </w:pPr>
      <w:r w:rsidRPr="008F422C">
        <w:rPr>
          <w:rFonts w:eastAsia="DengXian"/>
          <w:bCs/>
          <w:color w:val="000000" w:themeColor="text1"/>
        </w:rPr>
        <w:t>L1-RSRP reporting cannot be skipped. It is needed to inform network the beam information of the SCell.</w:t>
      </w:r>
    </w:p>
    <w:p w14:paraId="56CDF744" w14:textId="3C0E09E3" w:rsidR="001F1DB2" w:rsidRPr="008F422C" w:rsidRDefault="001F1DB2" w:rsidP="001F1DB2">
      <w:pPr>
        <w:pStyle w:val="ListParagraph"/>
        <w:tabs>
          <w:tab w:val="left" w:pos="1072"/>
        </w:tabs>
        <w:ind w:firstLine="480"/>
        <w:rPr>
          <w:rFonts w:eastAsia="SimSun"/>
          <w:bCs/>
          <w:color w:val="000000" w:themeColor="text1"/>
        </w:rPr>
      </w:pPr>
    </w:p>
    <w:p w14:paraId="1655C9FB" w14:textId="77777777" w:rsidR="001F1DB2" w:rsidRPr="008F422C" w:rsidRDefault="001F1DB2">
      <w:pPr>
        <w:rPr>
          <w:bCs/>
          <w:color w:val="000000" w:themeColor="text1"/>
        </w:rPr>
      </w:pPr>
    </w:p>
    <w:p w14:paraId="4A941FFD" w14:textId="77777777" w:rsidR="001F1DB2" w:rsidRPr="008F422C" w:rsidRDefault="001F1DB2">
      <w:pPr>
        <w:rPr>
          <w:bCs/>
          <w:color w:val="000000" w:themeColor="text1"/>
        </w:rPr>
      </w:pPr>
    </w:p>
    <w:p w14:paraId="527275D8" w14:textId="77777777" w:rsidR="0025392D" w:rsidRPr="008F422C" w:rsidRDefault="00704AE9">
      <w:pPr>
        <w:pStyle w:val="Heading3"/>
        <w:rPr>
          <w:bCs/>
          <w:color w:val="000000" w:themeColor="text1"/>
          <w:sz w:val="24"/>
          <w:szCs w:val="16"/>
        </w:rPr>
      </w:pPr>
      <w:r w:rsidRPr="008F422C">
        <w:rPr>
          <w:bCs/>
          <w:color w:val="000000" w:themeColor="text1"/>
          <w:sz w:val="24"/>
          <w:szCs w:val="16"/>
        </w:rPr>
        <w:t>Sub-topic 2-3 Aperiodic RS related enhancement for L1 part</w:t>
      </w:r>
    </w:p>
    <w:p w14:paraId="252F2CD8" w14:textId="433F2410" w:rsidR="0025392D" w:rsidRPr="008F422C" w:rsidRDefault="00704AE9" w:rsidP="0012648F">
      <w:pPr>
        <w:rPr>
          <w:bCs/>
          <w:color w:val="000000" w:themeColor="text1"/>
          <w:u w:val="single"/>
          <w:lang w:eastAsia="ko-KR"/>
        </w:rPr>
      </w:pPr>
      <w:r w:rsidRPr="008F422C">
        <w:rPr>
          <w:bCs/>
          <w:color w:val="000000" w:themeColor="text1"/>
          <w:u w:val="single"/>
          <w:lang w:eastAsia="ko-KR"/>
        </w:rPr>
        <w:t>Issue 2-3-1: Aperiodic RS for T</w:t>
      </w:r>
      <w:r w:rsidRPr="008F422C">
        <w:rPr>
          <w:bCs/>
          <w:color w:val="000000" w:themeColor="text1"/>
          <w:u w:val="single"/>
          <w:vertAlign w:val="subscript"/>
          <w:lang w:eastAsia="ko-KR"/>
        </w:rPr>
        <w:t>FineTiming</w:t>
      </w:r>
      <w:r w:rsidRPr="008F422C">
        <w:rPr>
          <w:bCs/>
          <w:color w:val="000000" w:themeColor="text1"/>
          <w:u w:val="single"/>
          <w:lang w:eastAsia="ko-KR"/>
        </w:rPr>
        <w:t xml:space="preserve"> during FR2 </w:t>
      </w:r>
      <w:r w:rsidRPr="008F422C">
        <w:rPr>
          <w:rFonts w:hint="eastAsia"/>
          <w:bCs/>
          <w:color w:val="000000" w:themeColor="text1"/>
          <w:u w:val="single"/>
        </w:rPr>
        <w:t>unknown</w:t>
      </w:r>
      <w:r w:rsidRPr="008F422C">
        <w:rPr>
          <w:bCs/>
          <w:color w:val="000000" w:themeColor="text1"/>
          <w:u w:val="single"/>
        </w:rPr>
        <w:t xml:space="preserve"> </w:t>
      </w:r>
      <w:r w:rsidRPr="008F422C">
        <w:rPr>
          <w:bCs/>
          <w:color w:val="000000" w:themeColor="text1"/>
          <w:u w:val="single"/>
          <w:lang w:eastAsia="ko-KR"/>
        </w:rPr>
        <w:t xml:space="preserve">SCell activation </w:t>
      </w:r>
      <w:r w:rsidR="009C676F" w:rsidRPr="008F422C">
        <w:rPr>
          <w:bCs/>
          <w:color w:val="000000" w:themeColor="text1"/>
          <w:u w:val="single"/>
          <w:lang w:eastAsia="ko-KR"/>
        </w:rPr>
        <w:t>(this AP-RS is not QCLed to a RS on inter-band serving cell)</w:t>
      </w:r>
    </w:p>
    <w:p w14:paraId="57A0ED68" w14:textId="77777777" w:rsidR="00C50F00" w:rsidRPr="008F422C" w:rsidRDefault="00C50F00" w:rsidP="0012648F">
      <w:pPr>
        <w:rPr>
          <w:bCs/>
          <w:color w:val="000000" w:themeColor="text1"/>
          <w:u w:val="single"/>
          <w:lang w:eastAsia="ko-KR"/>
        </w:rPr>
      </w:pPr>
    </w:p>
    <w:p w14:paraId="77ABBFD1" w14:textId="75B19350" w:rsidR="00C50F00" w:rsidRPr="008F422C" w:rsidRDefault="002B0974" w:rsidP="000052FB">
      <w:pPr>
        <w:pStyle w:val="ListParagraph"/>
        <w:numPr>
          <w:ilvl w:val="0"/>
          <w:numId w:val="3"/>
        </w:numPr>
        <w:overflowPunct/>
        <w:autoSpaceDE/>
        <w:autoSpaceDN/>
        <w:adjustRightInd/>
        <w:spacing w:after="120"/>
        <w:ind w:firstLineChars="0"/>
        <w:textAlignment w:val="auto"/>
        <w:rPr>
          <w:bCs/>
          <w:color w:val="000000" w:themeColor="text1"/>
        </w:rPr>
      </w:pPr>
      <w:r w:rsidRPr="008F422C">
        <w:rPr>
          <w:bCs/>
          <w:color w:val="000000" w:themeColor="text1"/>
        </w:rPr>
        <w:t>FFS</w:t>
      </w:r>
      <w:r w:rsidR="00C50F00" w:rsidRPr="008F422C">
        <w:rPr>
          <w:bCs/>
          <w:color w:val="000000" w:themeColor="text1"/>
        </w:rPr>
        <w:t>:</w:t>
      </w:r>
    </w:p>
    <w:p w14:paraId="40FF3855" w14:textId="5A0A33AA" w:rsidR="00C50F00" w:rsidRPr="008F422C" w:rsidRDefault="00C50F00" w:rsidP="000052FB">
      <w:pPr>
        <w:pStyle w:val="ListParagraph"/>
        <w:numPr>
          <w:ilvl w:val="1"/>
          <w:numId w:val="3"/>
        </w:numPr>
        <w:overflowPunct/>
        <w:autoSpaceDE/>
        <w:autoSpaceDN/>
        <w:adjustRightInd/>
        <w:spacing w:after="120"/>
        <w:ind w:left="1440" w:firstLineChars="0"/>
        <w:textAlignment w:val="auto"/>
        <w:rPr>
          <w:bCs/>
          <w:color w:val="000000" w:themeColor="text1"/>
          <w:lang w:val="en-GB"/>
        </w:rPr>
      </w:pPr>
      <w:r w:rsidRPr="008F422C">
        <w:rPr>
          <w:bCs/>
          <w:color w:val="000000" w:themeColor="text1"/>
          <w:lang w:val="en-GB"/>
        </w:rPr>
        <w:t xml:space="preserve">The A-TRS as specified for fast SCell activation can be used also for fine time tracking after TCI activation </w:t>
      </w:r>
      <w:r w:rsidRPr="008F422C">
        <w:rPr>
          <w:rFonts w:hint="eastAsia"/>
          <w:bCs/>
          <w:color w:val="000000" w:themeColor="text1"/>
          <w:lang w:val="en-GB"/>
        </w:rPr>
        <w:t>command</w:t>
      </w:r>
      <w:r w:rsidRPr="008F422C">
        <w:rPr>
          <w:bCs/>
          <w:color w:val="000000" w:themeColor="text1"/>
          <w:lang w:val="en-GB"/>
        </w:rPr>
        <w:t>. (Apple, Nokia</w:t>
      </w:r>
      <w:r w:rsidR="00A42B35" w:rsidRPr="008F422C">
        <w:rPr>
          <w:bCs/>
          <w:color w:val="000000" w:themeColor="text1"/>
          <w:lang w:val="en-GB"/>
        </w:rPr>
        <w:t>, ZTE</w:t>
      </w:r>
      <w:r w:rsidRPr="008F422C">
        <w:rPr>
          <w:bCs/>
          <w:color w:val="000000" w:themeColor="text1"/>
          <w:lang w:val="en-GB"/>
        </w:rPr>
        <w:t>)</w:t>
      </w:r>
    </w:p>
    <w:p w14:paraId="12EAAA57" w14:textId="25B0E03B" w:rsidR="00C50F00" w:rsidRPr="008F422C" w:rsidRDefault="00C50F00" w:rsidP="000052FB">
      <w:pPr>
        <w:pStyle w:val="ListParagraph"/>
        <w:numPr>
          <w:ilvl w:val="1"/>
          <w:numId w:val="3"/>
        </w:numPr>
        <w:overflowPunct/>
        <w:autoSpaceDE/>
        <w:autoSpaceDN/>
        <w:adjustRightInd/>
        <w:spacing w:after="120"/>
        <w:ind w:left="1440" w:firstLineChars="0"/>
        <w:textAlignment w:val="auto"/>
        <w:rPr>
          <w:bCs/>
          <w:color w:val="000000" w:themeColor="text1"/>
        </w:rPr>
      </w:pPr>
      <w:r w:rsidRPr="008F422C">
        <w:rPr>
          <w:bCs/>
          <w:color w:val="000000" w:themeColor="text1"/>
        </w:rPr>
        <w:t>A-TRS based fine timing tracking after TCI activation command should be NW configurable. That means SSB based and A-TRS based fine timing acquisition should be supported. (Apple</w:t>
      </w:r>
      <w:r w:rsidR="00A42B35" w:rsidRPr="008F422C">
        <w:rPr>
          <w:bCs/>
          <w:color w:val="000000" w:themeColor="text1"/>
        </w:rPr>
        <w:t>, Ericsson</w:t>
      </w:r>
      <w:r w:rsidRPr="008F422C">
        <w:rPr>
          <w:bCs/>
          <w:color w:val="000000" w:themeColor="text1"/>
        </w:rPr>
        <w:t>)</w:t>
      </w:r>
    </w:p>
    <w:p w14:paraId="3BFBB777" w14:textId="58829379" w:rsidR="001F1DB2" w:rsidRPr="008F422C" w:rsidRDefault="00A42B35" w:rsidP="002B0974">
      <w:pPr>
        <w:pStyle w:val="ListParagraph"/>
        <w:numPr>
          <w:ilvl w:val="1"/>
          <w:numId w:val="3"/>
        </w:numPr>
        <w:overflowPunct/>
        <w:autoSpaceDE/>
        <w:autoSpaceDN/>
        <w:adjustRightInd/>
        <w:spacing w:after="120"/>
        <w:ind w:left="1440" w:firstLineChars="0"/>
        <w:textAlignment w:val="auto"/>
        <w:rPr>
          <w:bCs/>
          <w:color w:val="000000" w:themeColor="text1"/>
        </w:rPr>
      </w:pPr>
      <w:r w:rsidRPr="008F422C">
        <w:rPr>
          <w:bCs/>
          <w:color w:val="000000" w:themeColor="text1"/>
        </w:rPr>
        <w:t>Send LS to RAN1 informing A-TRS as specified for fast SCell activation can be used also for fine time tracking after TCI activation command. (Nokia, vivo)</w:t>
      </w:r>
    </w:p>
    <w:p w14:paraId="42BA153D" w14:textId="77777777" w:rsidR="001F1DB2" w:rsidRPr="008F422C" w:rsidRDefault="001F1DB2" w:rsidP="001F1DB2">
      <w:pPr>
        <w:pStyle w:val="ListParagraph"/>
        <w:numPr>
          <w:ilvl w:val="0"/>
          <w:numId w:val="3"/>
        </w:numPr>
        <w:overflowPunct/>
        <w:autoSpaceDE/>
        <w:autoSpaceDN/>
        <w:adjustRightInd/>
        <w:spacing w:after="120"/>
        <w:ind w:left="720" w:firstLineChars="0"/>
        <w:textAlignment w:val="auto"/>
        <w:rPr>
          <w:rFonts w:eastAsia="SimSun"/>
          <w:bCs/>
          <w:color w:val="000000" w:themeColor="text1"/>
        </w:rPr>
      </w:pPr>
      <w:r w:rsidRPr="008F422C">
        <w:rPr>
          <w:rFonts w:eastAsia="SimSun"/>
          <w:bCs/>
          <w:color w:val="000000" w:themeColor="text1"/>
        </w:rPr>
        <w:t>Agreement:</w:t>
      </w:r>
    </w:p>
    <w:p w14:paraId="77CDAA29" w14:textId="5F721695" w:rsidR="001F1DB2" w:rsidRPr="008F422C" w:rsidRDefault="00BD6A68" w:rsidP="00BD6A68">
      <w:pPr>
        <w:pStyle w:val="ListParagraph"/>
        <w:numPr>
          <w:ilvl w:val="1"/>
          <w:numId w:val="3"/>
        </w:numPr>
        <w:overflowPunct/>
        <w:autoSpaceDE/>
        <w:autoSpaceDN/>
        <w:adjustRightInd/>
        <w:spacing w:after="120"/>
        <w:ind w:left="1440" w:firstLineChars="0"/>
        <w:textAlignment w:val="auto"/>
        <w:rPr>
          <w:rFonts w:eastAsia="SimSun"/>
          <w:bCs/>
          <w:color w:val="000000" w:themeColor="text1"/>
        </w:rPr>
      </w:pPr>
      <w:r w:rsidRPr="008F422C">
        <w:rPr>
          <w:rFonts w:eastAsia="SimSun"/>
          <w:bCs/>
          <w:color w:val="000000" w:themeColor="text1"/>
        </w:rPr>
        <w:t>Do not consider above enhancements in R18 unknown SCell activation enhancement</w:t>
      </w:r>
      <w:r w:rsidRPr="008F422C">
        <w:rPr>
          <w:bCs/>
          <w:color w:val="000000" w:themeColor="text1"/>
          <w:lang w:val="en-GB"/>
        </w:rPr>
        <w:t>.</w:t>
      </w:r>
    </w:p>
    <w:p w14:paraId="60475D8F" w14:textId="77777777" w:rsidR="001F1DB2" w:rsidRPr="008F422C" w:rsidRDefault="001F1DB2">
      <w:pPr>
        <w:rPr>
          <w:bCs/>
          <w:color w:val="000000" w:themeColor="text1"/>
        </w:rPr>
      </w:pPr>
    </w:p>
    <w:p w14:paraId="187B6935" w14:textId="390F19ED" w:rsidR="0025392D" w:rsidRPr="008F422C" w:rsidRDefault="00704AE9">
      <w:pPr>
        <w:pStyle w:val="Heading1"/>
        <w:rPr>
          <w:rFonts w:eastAsia="Yu Mincho"/>
          <w:bCs/>
          <w:color w:val="000000" w:themeColor="text1"/>
        </w:rPr>
      </w:pPr>
      <w:r w:rsidRPr="008F422C">
        <w:rPr>
          <w:bCs/>
          <w:color w:val="000000" w:themeColor="text1"/>
          <w:lang w:eastAsia="ja-JP"/>
        </w:rPr>
        <w:t xml:space="preserve">Topic #3: </w:t>
      </w:r>
      <w:r w:rsidRPr="008F422C">
        <w:rPr>
          <w:rFonts w:eastAsia="Yu Mincho"/>
          <w:bCs/>
          <w:color w:val="000000" w:themeColor="text1"/>
        </w:rPr>
        <w:t>Other enhancements for FR2 SCell activation (</w:t>
      </w:r>
      <w:r w:rsidR="005B755A" w:rsidRPr="008F422C">
        <w:rPr>
          <w:rFonts w:eastAsia="Yu Mincho"/>
          <w:bCs/>
          <w:color w:val="000000" w:themeColor="text1"/>
        </w:rPr>
        <w:t>8</w:t>
      </w:r>
      <w:r w:rsidRPr="008F422C">
        <w:rPr>
          <w:rFonts w:eastAsia="Yu Mincho"/>
          <w:bCs/>
          <w:color w:val="000000" w:themeColor="text1"/>
        </w:rPr>
        <w:t>.9.2.3)</w:t>
      </w:r>
    </w:p>
    <w:p w14:paraId="5AD59458" w14:textId="77777777" w:rsidR="00AF2F86" w:rsidRPr="008F422C" w:rsidRDefault="00AF2F86">
      <w:pPr>
        <w:rPr>
          <w:bCs/>
          <w:color w:val="000000" w:themeColor="text1"/>
          <w:u w:val="single"/>
          <w:lang w:eastAsia="ko-KR"/>
        </w:rPr>
      </w:pPr>
    </w:p>
    <w:p w14:paraId="26D44B49" w14:textId="28CD4D8E" w:rsidR="00AF2F86" w:rsidRPr="008F422C" w:rsidRDefault="00AF2F86" w:rsidP="00AF2F86">
      <w:pPr>
        <w:rPr>
          <w:bCs/>
          <w:color w:val="000000" w:themeColor="text1"/>
          <w:u w:val="single"/>
          <w:lang w:eastAsia="ko-KR"/>
        </w:rPr>
      </w:pPr>
      <w:r w:rsidRPr="008F422C">
        <w:rPr>
          <w:bCs/>
          <w:color w:val="000000" w:themeColor="text1"/>
          <w:u w:val="single"/>
          <w:lang w:eastAsia="ko-KR"/>
        </w:rPr>
        <w:t xml:space="preserve">Issue 3-1-1: Scheduling enhancement for FR2 </w:t>
      </w:r>
      <w:r w:rsidRPr="008F422C">
        <w:rPr>
          <w:rFonts w:hint="eastAsia"/>
          <w:bCs/>
          <w:color w:val="000000" w:themeColor="text1"/>
          <w:u w:val="single"/>
        </w:rPr>
        <w:t>unknown</w:t>
      </w:r>
      <w:r w:rsidRPr="008F422C">
        <w:rPr>
          <w:bCs/>
          <w:color w:val="000000" w:themeColor="text1"/>
          <w:u w:val="single"/>
        </w:rPr>
        <w:t xml:space="preserve"> </w:t>
      </w:r>
      <w:r w:rsidRPr="008F422C">
        <w:rPr>
          <w:bCs/>
          <w:color w:val="000000" w:themeColor="text1"/>
          <w:u w:val="single"/>
          <w:lang w:eastAsia="ko-KR"/>
        </w:rPr>
        <w:t>SCell activation</w:t>
      </w:r>
    </w:p>
    <w:p w14:paraId="3958EB77" w14:textId="77777777" w:rsidR="00AF2F86" w:rsidRPr="008F422C" w:rsidRDefault="00AF2F86" w:rsidP="000052FB">
      <w:pPr>
        <w:pStyle w:val="ListParagraph"/>
        <w:numPr>
          <w:ilvl w:val="0"/>
          <w:numId w:val="3"/>
        </w:numPr>
        <w:overflowPunct/>
        <w:autoSpaceDE/>
        <w:autoSpaceDN/>
        <w:adjustRightInd/>
        <w:spacing w:after="120"/>
        <w:ind w:left="720" w:firstLineChars="0"/>
        <w:textAlignment w:val="auto"/>
        <w:rPr>
          <w:rFonts w:eastAsia="SimSun"/>
          <w:bCs/>
          <w:color w:val="000000" w:themeColor="text1"/>
        </w:rPr>
      </w:pPr>
      <w:r w:rsidRPr="008F422C">
        <w:rPr>
          <w:rFonts w:eastAsia="SimSun"/>
          <w:bCs/>
          <w:color w:val="000000" w:themeColor="text1"/>
        </w:rPr>
        <w:t>Proposals</w:t>
      </w:r>
    </w:p>
    <w:p w14:paraId="3F11EE7F" w14:textId="7AC415E5" w:rsidR="005B755A" w:rsidRPr="008F422C" w:rsidRDefault="00AF2F86" w:rsidP="000052FB">
      <w:pPr>
        <w:pStyle w:val="ListParagraph"/>
        <w:numPr>
          <w:ilvl w:val="1"/>
          <w:numId w:val="3"/>
        </w:numPr>
        <w:overflowPunct/>
        <w:autoSpaceDE/>
        <w:autoSpaceDN/>
        <w:adjustRightInd/>
        <w:spacing w:after="120"/>
        <w:ind w:left="1440" w:firstLineChars="0"/>
        <w:textAlignment w:val="auto"/>
        <w:rPr>
          <w:rFonts w:eastAsia="SimSun"/>
          <w:bCs/>
          <w:color w:val="000000" w:themeColor="text1"/>
        </w:rPr>
      </w:pPr>
      <w:r w:rsidRPr="008F422C">
        <w:rPr>
          <w:rFonts w:eastAsia="SimSun"/>
          <w:bCs/>
          <w:color w:val="000000" w:themeColor="text1"/>
        </w:rPr>
        <w:t>Option 1 (Apple</w:t>
      </w:r>
      <w:r w:rsidR="005B755A" w:rsidRPr="008F422C">
        <w:rPr>
          <w:rFonts w:eastAsia="SimSun"/>
          <w:bCs/>
          <w:color w:val="000000" w:themeColor="text1"/>
        </w:rPr>
        <w:t>, Huawei, OPPO, ZTE, Qualcomm, MediaTek, Ericsson</w:t>
      </w:r>
      <w:r w:rsidRPr="008F422C">
        <w:rPr>
          <w:rFonts w:eastAsia="SimSun"/>
          <w:bCs/>
          <w:color w:val="000000" w:themeColor="text1"/>
        </w:rPr>
        <w:t xml:space="preserve">): </w:t>
      </w:r>
    </w:p>
    <w:p w14:paraId="1AAAB502" w14:textId="2734CA6D" w:rsidR="005B755A" w:rsidRPr="008F422C" w:rsidRDefault="005B755A" w:rsidP="000052FB">
      <w:pPr>
        <w:pStyle w:val="ListParagraph"/>
        <w:numPr>
          <w:ilvl w:val="2"/>
          <w:numId w:val="3"/>
        </w:numPr>
        <w:overflowPunct/>
        <w:autoSpaceDE/>
        <w:autoSpaceDN/>
        <w:adjustRightInd/>
        <w:spacing w:after="120"/>
        <w:ind w:firstLineChars="0"/>
        <w:textAlignment w:val="auto"/>
        <w:rPr>
          <w:rFonts w:eastAsia="SimSun"/>
          <w:bCs/>
          <w:color w:val="000000" w:themeColor="text1"/>
        </w:rPr>
      </w:pPr>
      <w:r w:rsidRPr="008F422C">
        <w:rPr>
          <w:rFonts w:eastAsia="SimSun"/>
          <w:bCs/>
          <w:color w:val="000000" w:themeColor="text1"/>
        </w:rPr>
        <w:t>The early scheduling is network implementation and it’s not precluded in existing SCell activation requirement. No enhancement is needed.</w:t>
      </w:r>
    </w:p>
    <w:p w14:paraId="7B9CF509" w14:textId="384F2E65" w:rsidR="001A046B" w:rsidRPr="008F422C" w:rsidRDefault="005B755A" w:rsidP="000052FB">
      <w:pPr>
        <w:pStyle w:val="ListParagraph"/>
        <w:numPr>
          <w:ilvl w:val="2"/>
          <w:numId w:val="3"/>
        </w:numPr>
        <w:overflowPunct/>
        <w:autoSpaceDE/>
        <w:autoSpaceDN/>
        <w:adjustRightInd/>
        <w:spacing w:after="120"/>
        <w:ind w:firstLineChars="0"/>
        <w:textAlignment w:val="auto"/>
        <w:rPr>
          <w:rFonts w:eastAsia="SimSun"/>
          <w:bCs/>
          <w:color w:val="000000" w:themeColor="text1"/>
        </w:rPr>
      </w:pPr>
      <w:r w:rsidRPr="008F422C">
        <w:rPr>
          <w:bCs/>
          <w:color w:val="000000" w:themeColor="text1"/>
        </w:rPr>
        <w:t>Option 1a (Apple): Whether UE shall be scheduled by the network immediately after L3 or L1-RSRP reporting is up to network implementation.</w:t>
      </w:r>
    </w:p>
    <w:p w14:paraId="0E83B9F4" w14:textId="035446C8" w:rsidR="005B755A" w:rsidRPr="008F422C" w:rsidRDefault="005B755A" w:rsidP="000052FB">
      <w:pPr>
        <w:pStyle w:val="ListParagraph"/>
        <w:numPr>
          <w:ilvl w:val="2"/>
          <w:numId w:val="3"/>
        </w:numPr>
        <w:overflowPunct/>
        <w:autoSpaceDE/>
        <w:autoSpaceDN/>
        <w:adjustRightInd/>
        <w:spacing w:after="120"/>
        <w:ind w:firstLineChars="0"/>
        <w:textAlignment w:val="auto"/>
        <w:rPr>
          <w:rFonts w:eastAsia="SimSun"/>
          <w:bCs/>
          <w:color w:val="000000" w:themeColor="text1"/>
        </w:rPr>
      </w:pPr>
      <w:r w:rsidRPr="008F422C">
        <w:rPr>
          <w:bCs/>
          <w:color w:val="000000" w:themeColor="text1"/>
        </w:rPr>
        <w:t>Option 2a (ZTE):</w:t>
      </w:r>
    </w:p>
    <w:p w14:paraId="07454CC1" w14:textId="6F316F9C" w:rsidR="005B755A" w:rsidRPr="008F422C" w:rsidRDefault="005B755A" w:rsidP="000052FB">
      <w:pPr>
        <w:pStyle w:val="ListParagraph"/>
        <w:numPr>
          <w:ilvl w:val="3"/>
          <w:numId w:val="3"/>
        </w:numPr>
        <w:spacing w:after="120"/>
        <w:ind w:firstLineChars="0"/>
        <w:rPr>
          <w:rFonts w:eastAsia="SimSun"/>
          <w:bCs/>
          <w:color w:val="000000" w:themeColor="text1"/>
        </w:rPr>
      </w:pPr>
      <w:r w:rsidRPr="008F422C">
        <w:rPr>
          <w:rFonts w:eastAsia="SimSun"/>
          <w:bCs/>
          <w:color w:val="000000" w:themeColor="text1"/>
        </w:rPr>
        <w:t>We are fine to discuss some clarification on the UE behavior after receiving such early scheduling from NW.</w:t>
      </w:r>
    </w:p>
    <w:p w14:paraId="5EED70C6" w14:textId="56939AC6" w:rsidR="005B755A" w:rsidRPr="008F422C" w:rsidRDefault="005B755A" w:rsidP="000052FB">
      <w:pPr>
        <w:pStyle w:val="ListParagraph"/>
        <w:numPr>
          <w:ilvl w:val="3"/>
          <w:numId w:val="3"/>
        </w:numPr>
        <w:overflowPunct/>
        <w:autoSpaceDE/>
        <w:autoSpaceDN/>
        <w:adjustRightInd/>
        <w:spacing w:after="120"/>
        <w:ind w:firstLineChars="0"/>
        <w:textAlignment w:val="auto"/>
        <w:rPr>
          <w:rFonts w:eastAsia="SimSun"/>
          <w:bCs/>
          <w:color w:val="000000" w:themeColor="text1"/>
        </w:rPr>
      </w:pPr>
      <w:r w:rsidRPr="008F422C">
        <w:rPr>
          <w:rFonts w:eastAsia="SimSun"/>
          <w:bCs/>
          <w:color w:val="000000" w:themeColor="text1"/>
        </w:rPr>
        <w:lastRenderedPageBreak/>
        <w:t>For FR2, the initial scheduling can be decided by the NW after receiving the beam info and signal quality info after L1-RSRP report. For FR1, once the signal quality info derived by NW, the initial scheduling is possible.</w:t>
      </w:r>
    </w:p>
    <w:p w14:paraId="008AC7BD" w14:textId="77777777" w:rsidR="00AF2F86" w:rsidRPr="008F422C" w:rsidRDefault="00AF2F86" w:rsidP="000052FB">
      <w:pPr>
        <w:pStyle w:val="ListParagraph"/>
        <w:numPr>
          <w:ilvl w:val="1"/>
          <w:numId w:val="3"/>
        </w:numPr>
        <w:overflowPunct/>
        <w:autoSpaceDE/>
        <w:autoSpaceDN/>
        <w:adjustRightInd/>
        <w:spacing w:after="120"/>
        <w:ind w:left="1440" w:firstLineChars="0"/>
        <w:textAlignment w:val="auto"/>
        <w:rPr>
          <w:rFonts w:eastAsia="SimSun"/>
          <w:bCs/>
          <w:color w:val="000000" w:themeColor="text1"/>
        </w:rPr>
      </w:pPr>
      <w:r w:rsidRPr="008F422C">
        <w:rPr>
          <w:rFonts w:eastAsia="SimSun"/>
          <w:bCs/>
          <w:color w:val="000000" w:themeColor="text1"/>
        </w:rPr>
        <w:t xml:space="preserve">Option 2 (Nokia): </w:t>
      </w:r>
    </w:p>
    <w:p w14:paraId="7BA8B295" w14:textId="5D110AB3" w:rsidR="005B755A" w:rsidRPr="008F422C" w:rsidRDefault="005B755A" w:rsidP="000052FB">
      <w:pPr>
        <w:pStyle w:val="ListParagraph"/>
        <w:numPr>
          <w:ilvl w:val="2"/>
          <w:numId w:val="3"/>
        </w:numPr>
        <w:spacing w:after="120"/>
        <w:ind w:firstLineChars="0"/>
        <w:rPr>
          <w:rFonts w:eastAsia="SimSun"/>
          <w:bCs/>
          <w:color w:val="000000" w:themeColor="text1"/>
        </w:rPr>
      </w:pPr>
      <w:r w:rsidRPr="008F422C">
        <w:rPr>
          <w:rFonts w:eastAsia="SimSun"/>
          <w:bCs/>
          <w:color w:val="000000" w:themeColor="text1"/>
        </w:rPr>
        <w:t>The potential to enable earlier data transmission within the activation period shall be studied.</w:t>
      </w:r>
    </w:p>
    <w:p w14:paraId="11D7FE2F" w14:textId="71D464BE" w:rsidR="005B755A" w:rsidRPr="008F422C" w:rsidRDefault="005B755A" w:rsidP="000052FB">
      <w:pPr>
        <w:pStyle w:val="ListParagraph"/>
        <w:numPr>
          <w:ilvl w:val="2"/>
          <w:numId w:val="3"/>
        </w:numPr>
        <w:spacing w:after="120"/>
        <w:ind w:firstLineChars="0"/>
        <w:rPr>
          <w:rFonts w:eastAsia="SimSun"/>
          <w:bCs/>
          <w:color w:val="000000" w:themeColor="text1"/>
        </w:rPr>
      </w:pPr>
      <w:r w:rsidRPr="008F422C">
        <w:rPr>
          <w:rFonts w:eastAsia="SimSun"/>
          <w:bCs/>
          <w:color w:val="000000" w:themeColor="text1"/>
        </w:rPr>
        <w:t>The data transmission shall be allowed after the UE receives the TCI activation command.</w:t>
      </w:r>
    </w:p>
    <w:p w14:paraId="540FE191" w14:textId="0B280EE4" w:rsidR="001F1DB2" w:rsidRPr="008F422C" w:rsidRDefault="005B755A" w:rsidP="00BD6A68">
      <w:pPr>
        <w:pStyle w:val="ListParagraph"/>
        <w:numPr>
          <w:ilvl w:val="2"/>
          <w:numId w:val="3"/>
        </w:numPr>
        <w:overflowPunct/>
        <w:autoSpaceDE/>
        <w:autoSpaceDN/>
        <w:adjustRightInd/>
        <w:spacing w:after="120"/>
        <w:ind w:firstLineChars="0"/>
        <w:textAlignment w:val="auto"/>
        <w:rPr>
          <w:rFonts w:eastAsia="SimSun"/>
          <w:bCs/>
          <w:color w:val="000000" w:themeColor="text1"/>
        </w:rPr>
      </w:pPr>
      <w:r w:rsidRPr="008F422C">
        <w:rPr>
          <w:rFonts w:eastAsia="SimSun"/>
          <w:bCs/>
          <w:color w:val="000000" w:themeColor="text1"/>
        </w:rPr>
        <w:t>Starting from receiving the TCI activation command, the UE shall report CSI, instead of OoR, if the UE has available uplink resources to report CQI for the SCell</w:t>
      </w:r>
      <w:r w:rsidR="00AF2F86" w:rsidRPr="008F422C">
        <w:rPr>
          <w:rFonts w:eastAsia="SimSun"/>
          <w:bCs/>
          <w:color w:val="000000" w:themeColor="text1"/>
        </w:rPr>
        <w:t>.</w:t>
      </w:r>
    </w:p>
    <w:p w14:paraId="004D6945" w14:textId="77777777" w:rsidR="001F1DB2" w:rsidRPr="008F422C" w:rsidRDefault="001F1DB2" w:rsidP="001F1DB2">
      <w:pPr>
        <w:pStyle w:val="ListParagraph"/>
        <w:numPr>
          <w:ilvl w:val="0"/>
          <w:numId w:val="3"/>
        </w:numPr>
        <w:overflowPunct/>
        <w:autoSpaceDE/>
        <w:autoSpaceDN/>
        <w:adjustRightInd/>
        <w:spacing w:after="120"/>
        <w:ind w:left="720" w:firstLineChars="0"/>
        <w:textAlignment w:val="auto"/>
        <w:rPr>
          <w:rFonts w:eastAsia="SimSun"/>
          <w:bCs/>
          <w:color w:val="000000" w:themeColor="text1"/>
        </w:rPr>
      </w:pPr>
      <w:r w:rsidRPr="008F422C">
        <w:rPr>
          <w:rFonts w:eastAsia="SimSun"/>
          <w:bCs/>
          <w:color w:val="000000" w:themeColor="text1"/>
        </w:rPr>
        <w:t>Agreement:</w:t>
      </w:r>
    </w:p>
    <w:p w14:paraId="038432F6" w14:textId="03D044CA" w:rsidR="00BD6A68" w:rsidRPr="008F422C" w:rsidRDefault="00BD6A68" w:rsidP="00BD6A68">
      <w:pPr>
        <w:pStyle w:val="ListParagraph"/>
        <w:numPr>
          <w:ilvl w:val="1"/>
          <w:numId w:val="3"/>
        </w:numPr>
        <w:overflowPunct/>
        <w:autoSpaceDE/>
        <w:autoSpaceDN/>
        <w:adjustRightInd/>
        <w:spacing w:after="120"/>
        <w:ind w:firstLineChars="0"/>
        <w:textAlignment w:val="auto"/>
        <w:rPr>
          <w:rFonts w:eastAsia="SimSun"/>
          <w:bCs/>
          <w:color w:val="000000" w:themeColor="text1"/>
        </w:rPr>
      </w:pPr>
      <w:r w:rsidRPr="008F422C">
        <w:rPr>
          <w:rFonts w:eastAsia="SimSun"/>
          <w:bCs/>
          <w:color w:val="000000" w:themeColor="text1"/>
        </w:rPr>
        <w:t>The early scheduling is network implementation and it’s not precluded in existing SCell activation requirement. No enhancement is needed.</w:t>
      </w:r>
    </w:p>
    <w:p w14:paraId="4023AF45" w14:textId="56769212" w:rsidR="00B01960" w:rsidRPr="008F422C" w:rsidRDefault="00B01960" w:rsidP="00BD6A68">
      <w:pPr>
        <w:pStyle w:val="ListParagraph"/>
        <w:numPr>
          <w:ilvl w:val="1"/>
          <w:numId w:val="3"/>
        </w:numPr>
        <w:overflowPunct/>
        <w:autoSpaceDE/>
        <w:autoSpaceDN/>
        <w:adjustRightInd/>
        <w:spacing w:after="120"/>
        <w:ind w:firstLineChars="0"/>
        <w:textAlignment w:val="auto"/>
        <w:rPr>
          <w:rFonts w:eastAsia="SimSun"/>
          <w:bCs/>
          <w:color w:val="000000" w:themeColor="text1"/>
        </w:rPr>
      </w:pPr>
      <w:r w:rsidRPr="008F422C">
        <w:rPr>
          <w:rFonts w:eastAsia="SimSun"/>
          <w:bCs/>
          <w:color w:val="000000" w:themeColor="text1"/>
        </w:rPr>
        <w:t xml:space="preserve">UE is allowed to be scheduled with data transmission after </w:t>
      </w:r>
      <w:r w:rsidR="0055187E" w:rsidRPr="008F422C">
        <w:rPr>
          <w:rFonts w:eastAsia="SimSun"/>
          <w:bCs/>
          <w:color w:val="000000" w:themeColor="text1"/>
        </w:rPr>
        <w:t>UE completes the TCI activation</w:t>
      </w:r>
      <w:r w:rsidRPr="008F422C">
        <w:rPr>
          <w:rFonts w:eastAsia="SimSun"/>
          <w:bCs/>
          <w:color w:val="000000" w:themeColor="text1"/>
        </w:rPr>
        <w:t xml:space="preserve">. </w:t>
      </w:r>
    </w:p>
    <w:p w14:paraId="750F8040" w14:textId="1018567E" w:rsidR="00B01960" w:rsidRPr="008F422C" w:rsidRDefault="00B01960" w:rsidP="00BD6A68">
      <w:pPr>
        <w:pStyle w:val="ListParagraph"/>
        <w:numPr>
          <w:ilvl w:val="1"/>
          <w:numId w:val="3"/>
        </w:numPr>
        <w:overflowPunct/>
        <w:autoSpaceDE/>
        <w:autoSpaceDN/>
        <w:adjustRightInd/>
        <w:spacing w:after="120"/>
        <w:ind w:firstLineChars="0"/>
        <w:textAlignment w:val="auto"/>
        <w:rPr>
          <w:rFonts w:eastAsia="SimSun"/>
          <w:bCs/>
          <w:color w:val="000000" w:themeColor="text1"/>
        </w:rPr>
      </w:pPr>
      <w:r w:rsidRPr="008F422C">
        <w:rPr>
          <w:rFonts w:eastAsia="SimSun"/>
          <w:bCs/>
          <w:color w:val="000000" w:themeColor="text1"/>
        </w:rPr>
        <w:t xml:space="preserve">Above clarification will not be </w:t>
      </w:r>
      <w:r w:rsidR="0055187E" w:rsidRPr="008F422C">
        <w:rPr>
          <w:rFonts w:eastAsia="SimSun"/>
          <w:bCs/>
          <w:color w:val="000000" w:themeColor="text1"/>
        </w:rPr>
        <w:t>captured in the spec.</w:t>
      </w:r>
    </w:p>
    <w:p w14:paraId="34CC3DA1" w14:textId="01A3CBDB" w:rsidR="001F1DB2" w:rsidRPr="008F422C" w:rsidRDefault="001F1DB2" w:rsidP="001F1DB2">
      <w:pPr>
        <w:pStyle w:val="ListParagraph"/>
        <w:tabs>
          <w:tab w:val="left" w:pos="1072"/>
        </w:tabs>
        <w:ind w:firstLine="480"/>
        <w:rPr>
          <w:rFonts w:eastAsia="SimSun"/>
          <w:bCs/>
          <w:color w:val="000000" w:themeColor="text1"/>
        </w:rPr>
      </w:pPr>
    </w:p>
    <w:p w14:paraId="395C2665" w14:textId="77777777" w:rsidR="00F70EE2" w:rsidRPr="008F422C" w:rsidRDefault="00F70EE2" w:rsidP="00F70EE2">
      <w:pPr>
        <w:rPr>
          <w:bCs/>
          <w:color w:val="000000" w:themeColor="text1"/>
          <w:lang w:val="sv-SE" w:eastAsia="ja-JP"/>
        </w:rPr>
      </w:pPr>
    </w:p>
    <w:p w14:paraId="14EC43AD" w14:textId="77777777" w:rsidR="008F422C" w:rsidRPr="008F422C" w:rsidRDefault="008F422C">
      <w:pPr>
        <w:rPr>
          <w:bCs/>
          <w:color w:val="000000" w:themeColor="text1"/>
          <w:lang w:val="sv-SE" w:eastAsia="ja-JP"/>
        </w:rPr>
      </w:pPr>
    </w:p>
    <w:sectPr w:rsidR="008F422C" w:rsidRPr="008F422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27BBB" w14:textId="77777777" w:rsidR="00BF3B23" w:rsidRDefault="00BF3B23">
      <w:r>
        <w:separator/>
      </w:r>
    </w:p>
  </w:endnote>
  <w:endnote w:type="continuationSeparator" w:id="0">
    <w:p w14:paraId="5713A4AC" w14:textId="77777777" w:rsidR="00BF3B23" w:rsidRDefault="00BF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C3B01" w14:textId="77777777" w:rsidR="00BF3B23" w:rsidRDefault="00BF3B23">
      <w:r>
        <w:separator/>
      </w:r>
    </w:p>
  </w:footnote>
  <w:footnote w:type="continuationSeparator" w:id="0">
    <w:p w14:paraId="7D100FCD" w14:textId="77777777" w:rsidR="00BF3B23" w:rsidRDefault="00BF3B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2040"/>
    <w:multiLevelType w:val="hybridMultilevel"/>
    <w:tmpl w:val="D596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46439B"/>
    <w:multiLevelType w:val="hybridMultilevel"/>
    <w:tmpl w:val="C494DBDC"/>
    <w:lvl w:ilvl="0" w:tplc="FFFFFFFF">
      <w:start w:val="2"/>
      <w:numFmt w:val="bullet"/>
      <w:lvlText w:val="-"/>
      <w:lvlJc w:val="left"/>
      <w:pPr>
        <w:ind w:left="420" w:hanging="420"/>
      </w:pPr>
      <w:rPr>
        <w:rFonts w:ascii="Times New Roman" w:eastAsia="SimSun" w:hAnsi="Times New Roman" w:cs="Times New Roman" w:hint="default"/>
      </w:rPr>
    </w:lvl>
    <w:lvl w:ilvl="1" w:tplc="FCD6603A">
      <w:start w:val="2"/>
      <w:numFmt w:val="bullet"/>
      <w:lvlText w:val="-"/>
      <w:lvlJc w:val="left"/>
      <w:pPr>
        <w:ind w:left="840" w:hanging="420"/>
      </w:pPr>
      <w:rPr>
        <w:rFonts w:ascii="Times New Roman" w:eastAsia="SimSu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AB5638B"/>
    <w:multiLevelType w:val="hybridMultilevel"/>
    <w:tmpl w:val="56A08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E45566"/>
    <w:multiLevelType w:val="singleLevel"/>
    <w:tmpl w:val="0BE45566"/>
    <w:lvl w:ilvl="0">
      <w:start w:val="1"/>
      <w:numFmt w:val="decimal"/>
      <w:suff w:val="space"/>
      <w:lvlText w:val="%1)"/>
      <w:lvlJc w:val="left"/>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BF7DF8"/>
    <w:multiLevelType w:val="hybridMultilevel"/>
    <w:tmpl w:val="5A222196"/>
    <w:lvl w:ilvl="0" w:tplc="723CD726">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4AF43D64"/>
    <w:multiLevelType w:val="hybridMultilevel"/>
    <w:tmpl w:val="DA92B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523258"/>
    <w:multiLevelType w:val="hybridMultilevel"/>
    <w:tmpl w:val="2A08BAAA"/>
    <w:lvl w:ilvl="0" w:tplc="64800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8654480"/>
    <w:multiLevelType w:val="hybridMultilevel"/>
    <w:tmpl w:val="646E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45EAC"/>
    <w:multiLevelType w:val="hybridMultilevel"/>
    <w:tmpl w:val="7D36F72C"/>
    <w:lvl w:ilvl="0" w:tplc="83FA7C5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085687921">
    <w:abstractNumId w:val="6"/>
  </w:num>
  <w:num w:numId="2" w16cid:durableId="353308311">
    <w:abstractNumId w:val="13"/>
  </w:num>
  <w:num w:numId="3" w16cid:durableId="1149009139">
    <w:abstractNumId w:val="9"/>
  </w:num>
  <w:num w:numId="4" w16cid:durableId="1756243125">
    <w:abstractNumId w:val="11"/>
  </w:num>
  <w:num w:numId="5" w16cid:durableId="2062555601">
    <w:abstractNumId w:val="0"/>
  </w:num>
  <w:num w:numId="6" w16cid:durableId="1855996066">
    <w:abstractNumId w:val="12"/>
  </w:num>
  <w:num w:numId="7" w16cid:durableId="1429279179">
    <w:abstractNumId w:val="8"/>
  </w:num>
  <w:num w:numId="8" w16cid:durableId="1618755500">
    <w:abstractNumId w:val="2"/>
  </w:num>
  <w:num w:numId="9" w16cid:durableId="1592734877">
    <w:abstractNumId w:val="5"/>
  </w:num>
  <w:num w:numId="10" w16cid:durableId="649941984">
    <w:abstractNumId w:val="1"/>
  </w:num>
  <w:num w:numId="11" w16cid:durableId="43794859">
    <w:abstractNumId w:val="7"/>
  </w:num>
  <w:num w:numId="12" w16cid:durableId="1135874088">
    <w:abstractNumId w:val="3"/>
  </w:num>
  <w:num w:numId="13" w16cid:durableId="1445885103">
    <w:abstractNumId w:val="10"/>
  </w:num>
  <w:num w:numId="14" w16cid:durableId="1050374838">
    <w:abstractNumId w:val="6"/>
  </w:num>
  <w:num w:numId="15" w16cid:durableId="159601490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EE0"/>
    <w:rsid w:val="0000223C"/>
    <w:rsid w:val="00004165"/>
    <w:rsid w:val="000052FB"/>
    <w:rsid w:val="00015760"/>
    <w:rsid w:val="00015C55"/>
    <w:rsid w:val="00020C56"/>
    <w:rsid w:val="00020DFA"/>
    <w:rsid w:val="00021CC6"/>
    <w:rsid w:val="00022DDC"/>
    <w:rsid w:val="00023A3A"/>
    <w:rsid w:val="00026ACC"/>
    <w:rsid w:val="00027856"/>
    <w:rsid w:val="000300AB"/>
    <w:rsid w:val="0003171D"/>
    <w:rsid w:val="00031C1D"/>
    <w:rsid w:val="0003399B"/>
    <w:rsid w:val="00033BF5"/>
    <w:rsid w:val="00035C50"/>
    <w:rsid w:val="00036131"/>
    <w:rsid w:val="00036C83"/>
    <w:rsid w:val="0003752E"/>
    <w:rsid w:val="0004154B"/>
    <w:rsid w:val="00043CF0"/>
    <w:rsid w:val="000457A1"/>
    <w:rsid w:val="00047D4B"/>
    <w:rsid w:val="00050001"/>
    <w:rsid w:val="00052041"/>
    <w:rsid w:val="0005326A"/>
    <w:rsid w:val="00054C6E"/>
    <w:rsid w:val="00055FEB"/>
    <w:rsid w:val="00061D04"/>
    <w:rsid w:val="0006266D"/>
    <w:rsid w:val="00062B23"/>
    <w:rsid w:val="00063437"/>
    <w:rsid w:val="00065506"/>
    <w:rsid w:val="00067BCE"/>
    <w:rsid w:val="00072B00"/>
    <w:rsid w:val="0007382E"/>
    <w:rsid w:val="000766E1"/>
    <w:rsid w:val="00077FF6"/>
    <w:rsid w:val="00080D82"/>
    <w:rsid w:val="00081692"/>
    <w:rsid w:val="00082C46"/>
    <w:rsid w:val="00085A0E"/>
    <w:rsid w:val="00086605"/>
    <w:rsid w:val="00086D69"/>
    <w:rsid w:val="0008749B"/>
    <w:rsid w:val="00087548"/>
    <w:rsid w:val="000919BB"/>
    <w:rsid w:val="000927BB"/>
    <w:rsid w:val="000935A7"/>
    <w:rsid w:val="00093E7E"/>
    <w:rsid w:val="00097A73"/>
    <w:rsid w:val="000A0CAD"/>
    <w:rsid w:val="000A1830"/>
    <w:rsid w:val="000A3AA4"/>
    <w:rsid w:val="000A3F4F"/>
    <w:rsid w:val="000A4121"/>
    <w:rsid w:val="000A4AA3"/>
    <w:rsid w:val="000A4D33"/>
    <w:rsid w:val="000A550E"/>
    <w:rsid w:val="000B0641"/>
    <w:rsid w:val="000B0911"/>
    <w:rsid w:val="000B0960"/>
    <w:rsid w:val="000B0D96"/>
    <w:rsid w:val="000B195D"/>
    <w:rsid w:val="000B1A55"/>
    <w:rsid w:val="000B20BB"/>
    <w:rsid w:val="000B2EF6"/>
    <w:rsid w:val="000B2EF8"/>
    <w:rsid w:val="000B2FA6"/>
    <w:rsid w:val="000B4AA0"/>
    <w:rsid w:val="000B5491"/>
    <w:rsid w:val="000C0C7D"/>
    <w:rsid w:val="000C2553"/>
    <w:rsid w:val="000C38C3"/>
    <w:rsid w:val="000C3ECE"/>
    <w:rsid w:val="000C4549"/>
    <w:rsid w:val="000C4677"/>
    <w:rsid w:val="000D09FD"/>
    <w:rsid w:val="000D0B77"/>
    <w:rsid w:val="000D19DE"/>
    <w:rsid w:val="000D235D"/>
    <w:rsid w:val="000D3D60"/>
    <w:rsid w:val="000D44FB"/>
    <w:rsid w:val="000D574B"/>
    <w:rsid w:val="000D6CFC"/>
    <w:rsid w:val="000E2674"/>
    <w:rsid w:val="000E5026"/>
    <w:rsid w:val="000E537B"/>
    <w:rsid w:val="000E564D"/>
    <w:rsid w:val="000E57D0"/>
    <w:rsid w:val="000E719F"/>
    <w:rsid w:val="000E7858"/>
    <w:rsid w:val="000F39CA"/>
    <w:rsid w:val="000F5BF2"/>
    <w:rsid w:val="00100FDE"/>
    <w:rsid w:val="001019BE"/>
    <w:rsid w:val="00106F33"/>
    <w:rsid w:val="00107927"/>
    <w:rsid w:val="00110E26"/>
    <w:rsid w:val="00111321"/>
    <w:rsid w:val="001128E7"/>
    <w:rsid w:val="00114EB5"/>
    <w:rsid w:val="00117BD6"/>
    <w:rsid w:val="00117FF3"/>
    <w:rsid w:val="001206C2"/>
    <w:rsid w:val="00121978"/>
    <w:rsid w:val="00122721"/>
    <w:rsid w:val="00123422"/>
    <w:rsid w:val="00124B6A"/>
    <w:rsid w:val="0012648F"/>
    <w:rsid w:val="00130462"/>
    <w:rsid w:val="00133887"/>
    <w:rsid w:val="00136D4C"/>
    <w:rsid w:val="00142538"/>
    <w:rsid w:val="00142BB9"/>
    <w:rsid w:val="00144F96"/>
    <w:rsid w:val="00150A99"/>
    <w:rsid w:val="00151EAC"/>
    <w:rsid w:val="00153528"/>
    <w:rsid w:val="00154E68"/>
    <w:rsid w:val="00162548"/>
    <w:rsid w:val="001644AF"/>
    <w:rsid w:val="00164FF1"/>
    <w:rsid w:val="00167D49"/>
    <w:rsid w:val="00172183"/>
    <w:rsid w:val="001751AB"/>
    <w:rsid w:val="00175A3F"/>
    <w:rsid w:val="0017636D"/>
    <w:rsid w:val="001776A0"/>
    <w:rsid w:val="001808BA"/>
    <w:rsid w:val="00180E09"/>
    <w:rsid w:val="00183D4C"/>
    <w:rsid w:val="00183F6D"/>
    <w:rsid w:val="00184D38"/>
    <w:rsid w:val="0018670E"/>
    <w:rsid w:val="0019219A"/>
    <w:rsid w:val="00195077"/>
    <w:rsid w:val="001953FC"/>
    <w:rsid w:val="001A033F"/>
    <w:rsid w:val="001A046B"/>
    <w:rsid w:val="001A08AA"/>
    <w:rsid w:val="001A112A"/>
    <w:rsid w:val="001A2A2B"/>
    <w:rsid w:val="001A43A7"/>
    <w:rsid w:val="001A59CB"/>
    <w:rsid w:val="001A65AC"/>
    <w:rsid w:val="001B2877"/>
    <w:rsid w:val="001B7991"/>
    <w:rsid w:val="001C0C59"/>
    <w:rsid w:val="001C1409"/>
    <w:rsid w:val="001C2AE6"/>
    <w:rsid w:val="001C4A89"/>
    <w:rsid w:val="001C5B82"/>
    <w:rsid w:val="001C6177"/>
    <w:rsid w:val="001D0363"/>
    <w:rsid w:val="001D12B4"/>
    <w:rsid w:val="001D1B07"/>
    <w:rsid w:val="001D390C"/>
    <w:rsid w:val="001D4FDF"/>
    <w:rsid w:val="001D65D2"/>
    <w:rsid w:val="001D7D94"/>
    <w:rsid w:val="001E0011"/>
    <w:rsid w:val="001E0A28"/>
    <w:rsid w:val="001E4218"/>
    <w:rsid w:val="001E6C4D"/>
    <w:rsid w:val="001F04BE"/>
    <w:rsid w:val="001F0B20"/>
    <w:rsid w:val="001F1DB2"/>
    <w:rsid w:val="001F22A5"/>
    <w:rsid w:val="001F5106"/>
    <w:rsid w:val="00200A62"/>
    <w:rsid w:val="00203740"/>
    <w:rsid w:val="002102FA"/>
    <w:rsid w:val="002138EA"/>
    <w:rsid w:val="002139EA"/>
    <w:rsid w:val="00213F84"/>
    <w:rsid w:val="0021405A"/>
    <w:rsid w:val="00214FBD"/>
    <w:rsid w:val="002158C9"/>
    <w:rsid w:val="00216586"/>
    <w:rsid w:val="00216D62"/>
    <w:rsid w:val="002178F2"/>
    <w:rsid w:val="00221E08"/>
    <w:rsid w:val="00222897"/>
    <w:rsid w:val="00222B0C"/>
    <w:rsid w:val="00223D4C"/>
    <w:rsid w:val="00232C1F"/>
    <w:rsid w:val="00235394"/>
    <w:rsid w:val="00235577"/>
    <w:rsid w:val="002371B2"/>
    <w:rsid w:val="002435CA"/>
    <w:rsid w:val="0024469F"/>
    <w:rsid w:val="00247489"/>
    <w:rsid w:val="00247D53"/>
    <w:rsid w:val="00250B5B"/>
    <w:rsid w:val="0025115A"/>
    <w:rsid w:val="00252DB8"/>
    <w:rsid w:val="002537BC"/>
    <w:rsid w:val="0025392D"/>
    <w:rsid w:val="00255C58"/>
    <w:rsid w:val="00260EC7"/>
    <w:rsid w:val="00261539"/>
    <w:rsid w:val="0026179F"/>
    <w:rsid w:val="002666AE"/>
    <w:rsid w:val="00267B71"/>
    <w:rsid w:val="0027040E"/>
    <w:rsid w:val="00271652"/>
    <w:rsid w:val="00274E1A"/>
    <w:rsid w:val="00274E25"/>
    <w:rsid w:val="002775B1"/>
    <w:rsid w:val="002775B9"/>
    <w:rsid w:val="00280DE3"/>
    <w:rsid w:val="002811C4"/>
    <w:rsid w:val="00281F31"/>
    <w:rsid w:val="00282213"/>
    <w:rsid w:val="00284016"/>
    <w:rsid w:val="002845E4"/>
    <w:rsid w:val="00284E4C"/>
    <w:rsid w:val="00285273"/>
    <w:rsid w:val="002853BE"/>
    <w:rsid w:val="002858BF"/>
    <w:rsid w:val="002872B9"/>
    <w:rsid w:val="002939AF"/>
    <w:rsid w:val="00294491"/>
    <w:rsid w:val="00294BDE"/>
    <w:rsid w:val="002A0CED"/>
    <w:rsid w:val="002A282D"/>
    <w:rsid w:val="002A3162"/>
    <w:rsid w:val="002A428F"/>
    <w:rsid w:val="002A4CD0"/>
    <w:rsid w:val="002A7DA6"/>
    <w:rsid w:val="002B0974"/>
    <w:rsid w:val="002B1AB3"/>
    <w:rsid w:val="002B377F"/>
    <w:rsid w:val="002B516C"/>
    <w:rsid w:val="002B5E1D"/>
    <w:rsid w:val="002B60C1"/>
    <w:rsid w:val="002C4B52"/>
    <w:rsid w:val="002C5405"/>
    <w:rsid w:val="002D03E5"/>
    <w:rsid w:val="002D21BC"/>
    <w:rsid w:val="002D36EB"/>
    <w:rsid w:val="002D6BDF"/>
    <w:rsid w:val="002D7480"/>
    <w:rsid w:val="002E2CE9"/>
    <w:rsid w:val="002E3BF7"/>
    <w:rsid w:val="002E403E"/>
    <w:rsid w:val="002E4C74"/>
    <w:rsid w:val="002F11BE"/>
    <w:rsid w:val="002F158C"/>
    <w:rsid w:val="002F1A13"/>
    <w:rsid w:val="002F2516"/>
    <w:rsid w:val="002F3119"/>
    <w:rsid w:val="002F4093"/>
    <w:rsid w:val="002F5636"/>
    <w:rsid w:val="0030019F"/>
    <w:rsid w:val="003022A5"/>
    <w:rsid w:val="003037CF"/>
    <w:rsid w:val="0030794D"/>
    <w:rsid w:val="00307E51"/>
    <w:rsid w:val="00311363"/>
    <w:rsid w:val="00312557"/>
    <w:rsid w:val="00315867"/>
    <w:rsid w:val="00315CEA"/>
    <w:rsid w:val="00321150"/>
    <w:rsid w:val="00323CA3"/>
    <w:rsid w:val="00325C7F"/>
    <w:rsid w:val="003260D7"/>
    <w:rsid w:val="00326B5A"/>
    <w:rsid w:val="003319A0"/>
    <w:rsid w:val="00336697"/>
    <w:rsid w:val="00336705"/>
    <w:rsid w:val="003418CB"/>
    <w:rsid w:val="003456B8"/>
    <w:rsid w:val="00346D71"/>
    <w:rsid w:val="0034743C"/>
    <w:rsid w:val="003478D9"/>
    <w:rsid w:val="00355873"/>
    <w:rsid w:val="0035660F"/>
    <w:rsid w:val="00357E7C"/>
    <w:rsid w:val="00360775"/>
    <w:rsid w:val="003628B9"/>
    <w:rsid w:val="00362D8F"/>
    <w:rsid w:val="00367724"/>
    <w:rsid w:val="003710BA"/>
    <w:rsid w:val="003770F6"/>
    <w:rsid w:val="003775EF"/>
    <w:rsid w:val="00380201"/>
    <w:rsid w:val="00383E37"/>
    <w:rsid w:val="00384860"/>
    <w:rsid w:val="00385A46"/>
    <w:rsid w:val="00393042"/>
    <w:rsid w:val="003939B1"/>
    <w:rsid w:val="00394A6A"/>
    <w:rsid w:val="00394AD5"/>
    <w:rsid w:val="0039563B"/>
    <w:rsid w:val="00395948"/>
    <w:rsid w:val="0039642D"/>
    <w:rsid w:val="003A2E40"/>
    <w:rsid w:val="003B0158"/>
    <w:rsid w:val="003B031D"/>
    <w:rsid w:val="003B40B6"/>
    <w:rsid w:val="003B56DB"/>
    <w:rsid w:val="003B74E1"/>
    <w:rsid w:val="003B755E"/>
    <w:rsid w:val="003B75BA"/>
    <w:rsid w:val="003C027B"/>
    <w:rsid w:val="003C228E"/>
    <w:rsid w:val="003C2B35"/>
    <w:rsid w:val="003C51E7"/>
    <w:rsid w:val="003C61E7"/>
    <w:rsid w:val="003C6893"/>
    <w:rsid w:val="003C6DE2"/>
    <w:rsid w:val="003D0C17"/>
    <w:rsid w:val="003D1EFD"/>
    <w:rsid w:val="003D28BF"/>
    <w:rsid w:val="003D4215"/>
    <w:rsid w:val="003D4C47"/>
    <w:rsid w:val="003D7719"/>
    <w:rsid w:val="003D7CE5"/>
    <w:rsid w:val="003D7D70"/>
    <w:rsid w:val="003E21A1"/>
    <w:rsid w:val="003E40EE"/>
    <w:rsid w:val="003F1C1B"/>
    <w:rsid w:val="003F3A2F"/>
    <w:rsid w:val="003F4DE3"/>
    <w:rsid w:val="00400C13"/>
    <w:rsid w:val="00401144"/>
    <w:rsid w:val="00402E5C"/>
    <w:rsid w:val="00404831"/>
    <w:rsid w:val="00407661"/>
    <w:rsid w:val="00410314"/>
    <w:rsid w:val="00412063"/>
    <w:rsid w:val="00412EB1"/>
    <w:rsid w:val="00413DDE"/>
    <w:rsid w:val="00414118"/>
    <w:rsid w:val="0041451A"/>
    <w:rsid w:val="00416084"/>
    <w:rsid w:val="00420EC3"/>
    <w:rsid w:val="00421D01"/>
    <w:rsid w:val="0042293E"/>
    <w:rsid w:val="00424F8C"/>
    <w:rsid w:val="00426275"/>
    <w:rsid w:val="00426D82"/>
    <w:rsid w:val="004271BA"/>
    <w:rsid w:val="00430497"/>
    <w:rsid w:val="00430EA5"/>
    <w:rsid w:val="00434DC1"/>
    <w:rsid w:val="004350F4"/>
    <w:rsid w:val="004412A0"/>
    <w:rsid w:val="00442337"/>
    <w:rsid w:val="0044420A"/>
    <w:rsid w:val="00446408"/>
    <w:rsid w:val="00446606"/>
    <w:rsid w:val="00450F27"/>
    <w:rsid w:val="00450FDC"/>
    <w:rsid w:val="004510E5"/>
    <w:rsid w:val="00453888"/>
    <w:rsid w:val="00456A75"/>
    <w:rsid w:val="00461E39"/>
    <w:rsid w:val="00462D3A"/>
    <w:rsid w:val="00463088"/>
    <w:rsid w:val="00463521"/>
    <w:rsid w:val="004661C8"/>
    <w:rsid w:val="0046712E"/>
    <w:rsid w:val="004674CA"/>
    <w:rsid w:val="00470D33"/>
    <w:rsid w:val="00471125"/>
    <w:rsid w:val="00472595"/>
    <w:rsid w:val="00474019"/>
    <w:rsid w:val="004741C5"/>
    <w:rsid w:val="0047437A"/>
    <w:rsid w:val="00480E42"/>
    <w:rsid w:val="004820D1"/>
    <w:rsid w:val="0048443D"/>
    <w:rsid w:val="00484C5D"/>
    <w:rsid w:val="0048543E"/>
    <w:rsid w:val="004868C1"/>
    <w:rsid w:val="0048750F"/>
    <w:rsid w:val="0049249A"/>
    <w:rsid w:val="004924F0"/>
    <w:rsid w:val="00492896"/>
    <w:rsid w:val="00494862"/>
    <w:rsid w:val="004A17E9"/>
    <w:rsid w:val="004A4251"/>
    <w:rsid w:val="004A48CF"/>
    <w:rsid w:val="004A495F"/>
    <w:rsid w:val="004A7544"/>
    <w:rsid w:val="004B0F40"/>
    <w:rsid w:val="004B30DF"/>
    <w:rsid w:val="004B4509"/>
    <w:rsid w:val="004B6B0F"/>
    <w:rsid w:val="004C1DCB"/>
    <w:rsid w:val="004C2EDC"/>
    <w:rsid w:val="004C4AF2"/>
    <w:rsid w:val="004C54E5"/>
    <w:rsid w:val="004C7DC8"/>
    <w:rsid w:val="004D04F6"/>
    <w:rsid w:val="004D21B0"/>
    <w:rsid w:val="004D737D"/>
    <w:rsid w:val="004E0D9F"/>
    <w:rsid w:val="004E0FBF"/>
    <w:rsid w:val="004E1AEF"/>
    <w:rsid w:val="004E2659"/>
    <w:rsid w:val="004E39EE"/>
    <w:rsid w:val="004E475B"/>
    <w:rsid w:val="004E475C"/>
    <w:rsid w:val="004E56E0"/>
    <w:rsid w:val="004E7329"/>
    <w:rsid w:val="004F0835"/>
    <w:rsid w:val="004F24DA"/>
    <w:rsid w:val="004F2CB0"/>
    <w:rsid w:val="00500FF7"/>
    <w:rsid w:val="005017F7"/>
    <w:rsid w:val="00501FA7"/>
    <w:rsid w:val="005034DC"/>
    <w:rsid w:val="00505BFA"/>
    <w:rsid w:val="00506A96"/>
    <w:rsid w:val="005071B4"/>
    <w:rsid w:val="00507687"/>
    <w:rsid w:val="00510BEC"/>
    <w:rsid w:val="005117A9"/>
    <w:rsid w:val="00511F57"/>
    <w:rsid w:val="00512D8C"/>
    <w:rsid w:val="005132F0"/>
    <w:rsid w:val="00515CBE"/>
    <w:rsid w:val="00515E2B"/>
    <w:rsid w:val="005163BE"/>
    <w:rsid w:val="00522A7E"/>
    <w:rsid w:val="00522BD5"/>
    <w:rsid w:val="00522F20"/>
    <w:rsid w:val="005255FF"/>
    <w:rsid w:val="005308DB"/>
    <w:rsid w:val="00530A2E"/>
    <w:rsid w:val="00530FBE"/>
    <w:rsid w:val="00533159"/>
    <w:rsid w:val="005339DB"/>
    <w:rsid w:val="00533F5E"/>
    <w:rsid w:val="00534C89"/>
    <w:rsid w:val="00541573"/>
    <w:rsid w:val="0054348A"/>
    <w:rsid w:val="005446CE"/>
    <w:rsid w:val="0054688B"/>
    <w:rsid w:val="0055187E"/>
    <w:rsid w:val="00557FE2"/>
    <w:rsid w:val="00566284"/>
    <w:rsid w:val="00567585"/>
    <w:rsid w:val="00567639"/>
    <w:rsid w:val="00571777"/>
    <w:rsid w:val="005764B1"/>
    <w:rsid w:val="005766C9"/>
    <w:rsid w:val="00580FF5"/>
    <w:rsid w:val="00581C5F"/>
    <w:rsid w:val="0058265C"/>
    <w:rsid w:val="0058519C"/>
    <w:rsid w:val="0059149A"/>
    <w:rsid w:val="005921DD"/>
    <w:rsid w:val="005942EA"/>
    <w:rsid w:val="005956EE"/>
    <w:rsid w:val="005A083E"/>
    <w:rsid w:val="005B4802"/>
    <w:rsid w:val="005B514E"/>
    <w:rsid w:val="005B72E1"/>
    <w:rsid w:val="005B755A"/>
    <w:rsid w:val="005B7788"/>
    <w:rsid w:val="005C14EE"/>
    <w:rsid w:val="005C1EA6"/>
    <w:rsid w:val="005C55BB"/>
    <w:rsid w:val="005C6257"/>
    <w:rsid w:val="005C7ABB"/>
    <w:rsid w:val="005D0B99"/>
    <w:rsid w:val="005D308E"/>
    <w:rsid w:val="005D3A48"/>
    <w:rsid w:val="005D7AF8"/>
    <w:rsid w:val="005E14E7"/>
    <w:rsid w:val="005E17BF"/>
    <w:rsid w:val="005E366A"/>
    <w:rsid w:val="005E5399"/>
    <w:rsid w:val="005E6287"/>
    <w:rsid w:val="005F2145"/>
    <w:rsid w:val="005F43EB"/>
    <w:rsid w:val="006016E1"/>
    <w:rsid w:val="00602D27"/>
    <w:rsid w:val="0060356B"/>
    <w:rsid w:val="006066A3"/>
    <w:rsid w:val="00611103"/>
    <w:rsid w:val="00613747"/>
    <w:rsid w:val="006144A1"/>
    <w:rsid w:val="00615EBB"/>
    <w:rsid w:val="00616096"/>
    <w:rsid w:val="006160A2"/>
    <w:rsid w:val="0062178A"/>
    <w:rsid w:val="006253C9"/>
    <w:rsid w:val="00626F3E"/>
    <w:rsid w:val="006302AA"/>
    <w:rsid w:val="00632B12"/>
    <w:rsid w:val="00632E08"/>
    <w:rsid w:val="006363BD"/>
    <w:rsid w:val="006412DC"/>
    <w:rsid w:val="006418C7"/>
    <w:rsid w:val="00642BC6"/>
    <w:rsid w:val="00642EFF"/>
    <w:rsid w:val="00644790"/>
    <w:rsid w:val="00644F7F"/>
    <w:rsid w:val="006501AF"/>
    <w:rsid w:val="00650DDE"/>
    <w:rsid w:val="00651C24"/>
    <w:rsid w:val="00653BCF"/>
    <w:rsid w:val="00653EF2"/>
    <w:rsid w:val="00654FBA"/>
    <w:rsid w:val="0065505B"/>
    <w:rsid w:val="00655F61"/>
    <w:rsid w:val="0066097C"/>
    <w:rsid w:val="0066128D"/>
    <w:rsid w:val="006643F3"/>
    <w:rsid w:val="00665121"/>
    <w:rsid w:val="006670AC"/>
    <w:rsid w:val="00672307"/>
    <w:rsid w:val="00673557"/>
    <w:rsid w:val="006748D0"/>
    <w:rsid w:val="00674C47"/>
    <w:rsid w:val="00680575"/>
    <w:rsid w:val="006808C6"/>
    <w:rsid w:val="00682668"/>
    <w:rsid w:val="00685864"/>
    <w:rsid w:val="00687A40"/>
    <w:rsid w:val="0069208B"/>
    <w:rsid w:val="00692A68"/>
    <w:rsid w:val="00694324"/>
    <w:rsid w:val="00694B53"/>
    <w:rsid w:val="00695D85"/>
    <w:rsid w:val="0069693C"/>
    <w:rsid w:val="006A04F3"/>
    <w:rsid w:val="006A30A2"/>
    <w:rsid w:val="006A39E7"/>
    <w:rsid w:val="006A6A29"/>
    <w:rsid w:val="006A6D23"/>
    <w:rsid w:val="006B25DE"/>
    <w:rsid w:val="006B642C"/>
    <w:rsid w:val="006C1C3B"/>
    <w:rsid w:val="006C3A66"/>
    <w:rsid w:val="006C4664"/>
    <w:rsid w:val="006C4E43"/>
    <w:rsid w:val="006C643E"/>
    <w:rsid w:val="006D092A"/>
    <w:rsid w:val="006D2521"/>
    <w:rsid w:val="006D2932"/>
    <w:rsid w:val="006D3341"/>
    <w:rsid w:val="006D3671"/>
    <w:rsid w:val="006D4176"/>
    <w:rsid w:val="006D4B9B"/>
    <w:rsid w:val="006D533B"/>
    <w:rsid w:val="006E0A73"/>
    <w:rsid w:val="006E0FEE"/>
    <w:rsid w:val="006E2CCC"/>
    <w:rsid w:val="006E3F28"/>
    <w:rsid w:val="006E6C11"/>
    <w:rsid w:val="006F34B4"/>
    <w:rsid w:val="006F4EFA"/>
    <w:rsid w:val="006F7C0C"/>
    <w:rsid w:val="00700755"/>
    <w:rsid w:val="00704AE9"/>
    <w:rsid w:val="0070646B"/>
    <w:rsid w:val="00707532"/>
    <w:rsid w:val="00712229"/>
    <w:rsid w:val="007123E9"/>
    <w:rsid w:val="007130A2"/>
    <w:rsid w:val="00715463"/>
    <w:rsid w:val="00717B42"/>
    <w:rsid w:val="00723FEB"/>
    <w:rsid w:val="007242ED"/>
    <w:rsid w:val="0072777D"/>
    <w:rsid w:val="00727B63"/>
    <w:rsid w:val="007303F2"/>
    <w:rsid w:val="00730655"/>
    <w:rsid w:val="00731D77"/>
    <w:rsid w:val="00732360"/>
    <w:rsid w:val="00732660"/>
    <w:rsid w:val="0073390A"/>
    <w:rsid w:val="00734E64"/>
    <w:rsid w:val="0073565C"/>
    <w:rsid w:val="00735C3D"/>
    <w:rsid w:val="00736B37"/>
    <w:rsid w:val="0074014F"/>
    <w:rsid w:val="00740A35"/>
    <w:rsid w:val="00741603"/>
    <w:rsid w:val="007520B4"/>
    <w:rsid w:val="0075756C"/>
    <w:rsid w:val="00763C44"/>
    <w:rsid w:val="007655D5"/>
    <w:rsid w:val="00770A1C"/>
    <w:rsid w:val="00771F6B"/>
    <w:rsid w:val="0077512D"/>
    <w:rsid w:val="007763C1"/>
    <w:rsid w:val="00777E82"/>
    <w:rsid w:val="007810A3"/>
    <w:rsid w:val="00781169"/>
    <w:rsid w:val="00781359"/>
    <w:rsid w:val="00781F9F"/>
    <w:rsid w:val="00786921"/>
    <w:rsid w:val="007915B7"/>
    <w:rsid w:val="00792992"/>
    <w:rsid w:val="00796E03"/>
    <w:rsid w:val="0079790B"/>
    <w:rsid w:val="007A0B5E"/>
    <w:rsid w:val="007A1C95"/>
    <w:rsid w:val="007A1EAA"/>
    <w:rsid w:val="007A556B"/>
    <w:rsid w:val="007A628B"/>
    <w:rsid w:val="007A667F"/>
    <w:rsid w:val="007A79FD"/>
    <w:rsid w:val="007B0B9D"/>
    <w:rsid w:val="007B26E3"/>
    <w:rsid w:val="007B4FEE"/>
    <w:rsid w:val="007B5A43"/>
    <w:rsid w:val="007B709B"/>
    <w:rsid w:val="007B78FC"/>
    <w:rsid w:val="007C1343"/>
    <w:rsid w:val="007C19F2"/>
    <w:rsid w:val="007C2CFE"/>
    <w:rsid w:val="007C4358"/>
    <w:rsid w:val="007C5EF1"/>
    <w:rsid w:val="007C7BF5"/>
    <w:rsid w:val="007D029E"/>
    <w:rsid w:val="007D0C55"/>
    <w:rsid w:val="007D19B7"/>
    <w:rsid w:val="007D75E5"/>
    <w:rsid w:val="007D773E"/>
    <w:rsid w:val="007D79F1"/>
    <w:rsid w:val="007E066E"/>
    <w:rsid w:val="007E1356"/>
    <w:rsid w:val="007E20FC"/>
    <w:rsid w:val="007E2B52"/>
    <w:rsid w:val="007E7062"/>
    <w:rsid w:val="007E7165"/>
    <w:rsid w:val="007F0E1E"/>
    <w:rsid w:val="007F29A7"/>
    <w:rsid w:val="008004B4"/>
    <w:rsid w:val="00800DA0"/>
    <w:rsid w:val="008054A1"/>
    <w:rsid w:val="00805BE8"/>
    <w:rsid w:val="00806528"/>
    <w:rsid w:val="00814E41"/>
    <w:rsid w:val="008152BC"/>
    <w:rsid w:val="00816078"/>
    <w:rsid w:val="008177E3"/>
    <w:rsid w:val="008177EF"/>
    <w:rsid w:val="00823AA9"/>
    <w:rsid w:val="008255B9"/>
    <w:rsid w:val="00825CD8"/>
    <w:rsid w:val="00826D3A"/>
    <w:rsid w:val="00827324"/>
    <w:rsid w:val="008355EA"/>
    <w:rsid w:val="00835C8E"/>
    <w:rsid w:val="00836375"/>
    <w:rsid w:val="00837458"/>
    <w:rsid w:val="00837AAE"/>
    <w:rsid w:val="00837F10"/>
    <w:rsid w:val="008414A0"/>
    <w:rsid w:val="00841722"/>
    <w:rsid w:val="008423C1"/>
    <w:rsid w:val="008429AD"/>
    <w:rsid w:val="008429DB"/>
    <w:rsid w:val="00845E43"/>
    <w:rsid w:val="00850C75"/>
    <w:rsid w:val="00850E39"/>
    <w:rsid w:val="008511A2"/>
    <w:rsid w:val="0085477A"/>
    <w:rsid w:val="00855107"/>
    <w:rsid w:val="00855173"/>
    <w:rsid w:val="008551DA"/>
    <w:rsid w:val="008557D9"/>
    <w:rsid w:val="00855BF7"/>
    <w:rsid w:val="008561A9"/>
    <w:rsid w:val="00856214"/>
    <w:rsid w:val="0085690B"/>
    <w:rsid w:val="00861CB7"/>
    <w:rsid w:val="00862089"/>
    <w:rsid w:val="00866D5B"/>
    <w:rsid w:val="00866FF5"/>
    <w:rsid w:val="008720D3"/>
    <w:rsid w:val="0087332D"/>
    <w:rsid w:val="008737B6"/>
    <w:rsid w:val="00873E1F"/>
    <w:rsid w:val="00874C16"/>
    <w:rsid w:val="00874EF6"/>
    <w:rsid w:val="00875C2A"/>
    <w:rsid w:val="0087644A"/>
    <w:rsid w:val="008821A6"/>
    <w:rsid w:val="00886D1F"/>
    <w:rsid w:val="00891EE1"/>
    <w:rsid w:val="00893987"/>
    <w:rsid w:val="00894CAF"/>
    <w:rsid w:val="008963EF"/>
    <w:rsid w:val="0089688E"/>
    <w:rsid w:val="008A18B2"/>
    <w:rsid w:val="008A1FBE"/>
    <w:rsid w:val="008A56BD"/>
    <w:rsid w:val="008B3194"/>
    <w:rsid w:val="008B597D"/>
    <w:rsid w:val="008B5AE7"/>
    <w:rsid w:val="008B60CE"/>
    <w:rsid w:val="008C2D17"/>
    <w:rsid w:val="008C56CC"/>
    <w:rsid w:val="008C60E9"/>
    <w:rsid w:val="008D1B7C"/>
    <w:rsid w:val="008D3E5F"/>
    <w:rsid w:val="008D6657"/>
    <w:rsid w:val="008E05A8"/>
    <w:rsid w:val="008E1AD7"/>
    <w:rsid w:val="008E1F60"/>
    <w:rsid w:val="008E307E"/>
    <w:rsid w:val="008E537F"/>
    <w:rsid w:val="008F422C"/>
    <w:rsid w:val="008F4DD1"/>
    <w:rsid w:val="008F5AB5"/>
    <w:rsid w:val="008F6056"/>
    <w:rsid w:val="00901867"/>
    <w:rsid w:val="00902C07"/>
    <w:rsid w:val="009045B2"/>
    <w:rsid w:val="00904E8D"/>
    <w:rsid w:val="009050E4"/>
    <w:rsid w:val="00905804"/>
    <w:rsid w:val="00906087"/>
    <w:rsid w:val="00907F36"/>
    <w:rsid w:val="009101E2"/>
    <w:rsid w:val="00912B39"/>
    <w:rsid w:val="00912B55"/>
    <w:rsid w:val="009132AC"/>
    <w:rsid w:val="00915D73"/>
    <w:rsid w:val="00916077"/>
    <w:rsid w:val="009170A2"/>
    <w:rsid w:val="009208A6"/>
    <w:rsid w:val="00920B65"/>
    <w:rsid w:val="009219E5"/>
    <w:rsid w:val="00921B49"/>
    <w:rsid w:val="00924514"/>
    <w:rsid w:val="00925BF5"/>
    <w:rsid w:val="00927316"/>
    <w:rsid w:val="00927520"/>
    <w:rsid w:val="0093133D"/>
    <w:rsid w:val="00931A21"/>
    <w:rsid w:val="0093276D"/>
    <w:rsid w:val="00933D12"/>
    <w:rsid w:val="00937065"/>
    <w:rsid w:val="00940285"/>
    <w:rsid w:val="009415B0"/>
    <w:rsid w:val="00941AF1"/>
    <w:rsid w:val="009422AB"/>
    <w:rsid w:val="00943374"/>
    <w:rsid w:val="00945333"/>
    <w:rsid w:val="00947E7E"/>
    <w:rsid w:val="00950D6B"/>
    <w:rsid w:val="0095139A"/>
    <w:rsid w:val="00952F3D"/>
    <w:rsid w:val="00953E16"/>
    <w:rsid w:val="009542AC"/>
    <w:rsid w:val="009559F2"/>
    <w:rsid w:val="00955F62"/>
    <w:rsid w:val="00956303"/>
    <w:rsid w:val="009579DA"/>
    <w:rsid w:val="00961BB2"/>
    <w:rsid w:val="00962108"/>
    <w:rsid w:val="009638D6"/>
    <w:rsid w:val="009648FB"/>
    <w:rsid w:val="0097408E"/>
    <w:rsid w:val="00974727"/>
    <w:rsid w:val="00974BB2"/>
    <w:rsid w:val="00974C2A"/>
    <w:rsid w:val="00974FA7"/>
    <w:rsid w:val="009753B2"/>
    <w:rsid w:val="009756E5"/>
    <w:rsid w:val="00976A3C"/>
    <w:rsid w:val="00977A8C"/>
    <w:rsid w:val="00977C8C"/>
    <w:rsid w:val="00982F1B"/>
    <w:rsid w:val="00983123"/>
    <w:rsid w:val="009833D1"/>
    <w:rsid w:val="00983910"/>
    <w:rsid w:val="00986665"/>
    <w:rsid w:val="009932AC"/>
    <w:rsid w:val="00993F64"/>
    <w:rsid w:val="00994351"/>
    <w:rsid w:val="00995682"/>
    <w:rsid w:val="00996A8F"/>
    <w:rsid w:val="00997EFE"/>
    <w:rsid w:val="009A0DBA"/>
    <w:rsid w:val="009A1DBF"/>
    <w:rsid w:val="009A3A16"/>
    <w:rsid w:val="009A68E6"/>
    <w:rsid w:val="009A7598"/>
    <w:rsid w:val="009B06B4"/>
    <w:rsid w:val="009B1DF8"/>
    <w:rsid w:val="009B2DD3"/>
    <w:rsid w:val="009B3D20"/>
    <w:rsid w:val="009B43E9"/>
    <w:rsid w:val="009B5418"/>
    <w:rsid w:val="009B60F3"/>
    <w:rsid w:val="009C0727"/>
    <w:rsid w:val="009C396D"/>
    <w:rsid w:val="009C3C80"/>
    <w:rsid w:val="009C40AC"/>
    <w:rsid w:val="009C4618"/>
    <w:rsid w:val="009C492F"/>
    <w:rsid w:val="009C676F"/>
    <w:rsid w:val="009D2C6D"/>
    <w:rsid w:val="009D2FF2"/>
    <w:rsid w:val="009D3226"/>
    <w:rsid w:val="009D3385"/>
    <w:rsid w:val="009D452E"/>
    <w:rsid w:val="009D5619"/>
    <w:rsid w:val="009D793C"/>
    <w:rsid w:val="009E16A9"/>
    <w:rsid w:val="009E17C4"/>
    <w:rsid w:val="009E375F"/>
    <w:rsid w:val="009E39D4"/>
    <w:rsid w:val="009E433B"/>
    <w:rsid w:val="009E5401"/>
    <w:rsid w:val="009E6245"/>
    <w:rsid w:val="00A0254B"/>
    <w:rsid w:val="00A0299E"/>
    <w:rsid w:val="00A0758F"/>
    <w:rsid w:val="00A10D11"/>
    <w:rsid w:val="00A11C9F"/>
    <w:rsid w:val="00A1570A"/>
    <w:rsid w:val="00A163AA"/>
    <w:rsid w:val="00A17866"/>
    <w:rsid w:val="00A17D27"/>
    <w:rsid w:val="00A17E4E"/>
    <w:rsid w:val="00A20C05"/>
    <w:rsid w:val="00A211B4"/>
    <w:rsid w:val="00A223CF"/>
    <w:rsid w:val="00A22DA9"/>
    <w:rsid w:val="00A25BA7"/>
    <w:rsid w:val="00A264AD"/>
    <w:rsid w:val="00A32783"/>
    <w:rsid w:val="00A33DDF"/>
    <w:rsid w:val="00A34547"/>
    <w:rsid w:val="00A345EB"/>
    <w:rsid w:val="00A36BE5"/>
    <w:rsid w:val="00A376B7"/>
    <w:rsid w:val="00A41BF5"/>
    <w:rsid w:val="00A42B35"/>
    <w:rsid w:val="00A436A6"/>
    <w:rsid w:val="00A44778"/>
    <w:rsid w:val="00A469E7"/>
    <w:rsid w:val="00A47641"/>
    <w:rsid w:val="00A5384E"/>
    <w:rsid w:val="00A53EF3"/>
    <w:rsid w:val="00A604A4"/>
    <w:rsid w:val="00A61B7D"/>
    <w:rsid w:val="00A6605B"/>
    <w:rsid w:val="00A66ADC"/>
    <w:rsid w:val="00A676D4"/>
    <w:rsid w:val="00A7029C"/>
    <w:rsid w:val="00A70C4A"/>
    <w:rsid w:val="00A7147D"/>
    <w:rsid w:val="00A7279D"/>
    <w:rsid w:val="00A775BC"/>
    <w:rsid w:val="00A80FBF"/>
    <w:rsid w:val="00A810E3"/>
    <w:rsid w:val="00A81B15"/>
    <w:rsid w:val="00A837FF"/>
    <w:rsid w:val="00A84052"/>
    <w:rsid w:val="00A84DC8"/>
    <w:rsid w:val="00A85DBC"/>
    <w:rsid w:val="00A85E6E"/>
    <w:rsid w:val="00A86A07"/>
    <w:rsid w:val="00A87FEB"/>
    <w:rsid w:val="00A92B7F"/>
    <w:rsid w:val="00A93F9F"/>
    <w:rsid w:val="00A9420E"/>
    <w:rsid w:val="00A94549"/>
    <w:rsid w:val="00A95C6E"/>
    <w:rsid w:val="00A96864"/>
    <w:rsid w:val="00A97648"/>
    <w:rsid w:val="00AA1AEA"/>
    <w:rsid w:val="00AA1CFD"/>
    <w:rsid w:val="00AA2239"/>
    <w:rsid w:val="00AA3011"/>
    <w:rsid w:val="00AA33D2"/>
    <w:rsid w:val="00AA4DD9"/>
    <w:rsid w:val="00AA6BFD"/>
    <w:rsid w:val="00AA6CD7"/>
    <w:rsid w:val="00AA7818"/>
    <w:rsid w:val="00AB0A32"/>
    <w:rsid w:val="00AB0C57"/>
    <w:rsid w:val="00AB1195"/>
    <w:rsid w:val="00AB4182"/>
    <w:rsid w:val="00AB4BBB"/>
    <w:rsid w:val="00AC27DB"/>
    <w:rsid w:val="00AC4CD7"/>
    <w:rsid w:val="00AC6D6B"/>
    <w:rsid w:val="00AD2647"/>
    <w:rsid w:val="00AD7736"/>
    <w:rsid w:val="00AE10CE"/>
    <w:rsid w:val="00AE70D4"/>
    <w:rsid w:val="00AE7868"/>
    <w:rsid w:val="00AF0407"/>
    <w:rsid w:val="00AF049B"/>
    <w:rsid w:val="00AF0B39"/>
    <w:rsid w:val="00AF1CDE"/>
    <w:rsid w:val="00AF2F86"/>
    <w:rsid w:val="00AF4D8B"/>
    <w:rsid w:val="00AF6ACD"/>
    <w:rsid w:val="00B013FB"/>
    <w:rsid w:val="00B01960"/>
    <w:rsid w:val="00B067CA"/>
    <w:rsid w:val="00B079B4"/>
    <w:rsid w:val="00B12B26"/>
    <w:rsid w:val="00B163F8"/>
    <w:rsid w:val="00B20D66"/>
    <w:rsid w:val="00B216CB"/>
    <w:rsid w:val="00B22C6F"/>
    <w:rsid w:val="00B2472D"/>
    <w:rsid w:val="00B24CA0"/>
    <w:rsid w:val="00B2549F"/>
    <w:rsid w:val="00B310CF"/>
    <w:rsid w:val="00B3443E"/>
    <w:rsid w:val="00B37995"/>
    <w:rsid w:val="00B4108D"/>
    <w:rsid w:val="00B442AC"/>
    <w:rsid w:val="00B444AC"/>
    <w:rsid w:val="00B53F03"/>
    <w:rsid w:val="00B559DF"/>
    <w:rsid w:val="00B57265"/>
    <w:rsid w:val="00B5743C"/>
    <w:rsid w:val="00B574E7"/>
    <w:rsid w:val="00B575A6"/>
    <w:rsid w:val="00B6303A"/>
    <w:rsid w:val="00B633AE"/>
    <w:rsid w:val="00B64A51"/>
    <w:rsid w:val="00B665D2"/>
    <w:rsid w:val="00B6737C"/>
    <w:rsid w:val="00B714EF"/>
    <w:rsid w:val="00B7214D"/>
    <w:rsid w:val="00B74372"/>
    <w:rsid w:val="00B74700"/>
    <w:rsid w:val="00B75525"/>
    <w:rsid w:val="00B80283"/>
    <w:rsid w:val="00B8095F"/>
    <w:rsid w:val="00B80B0C"/>
    <w:rsid w:val="00B80B11"/>
    <w:rsid w:val="00B80FBF"/>
    <w:rsid w:val="00B831AE"/>
    <w:rsid w:val="00B8446C"/>
    <w:rsid w:val="00B84AA7"/>
    <w:rsid w:val="00B87725"/>
    <w:rsid w:val="00B91D52"/>
    <w:rsid w:val="00B922FF"/>
    <w:rsid w:val="00BA259A"/>
    <w:rsid w:val="00BA259C"/>
    <w:rsid w:val="00BA29D3"/>
    <w:rsid w:val="00BA307F"/>
    <w:rsid w:val="00BA5280"/>
    <w:rsid w:val="00BA53CF"/>
    <w:rsid w:val="00BA5F33"/>
    <w:rsid w:val="00BB14F1"/>
    <w:rsid w:val="00BB39EE"/>
    <w:rsid w:val="00BB46A2"/>
    <w:rsid w:val="00BB572E"/>
    <w:rsid w:val="00BB59EB"/>
    <w:rsid w:val="00BB5DE0"/>
    <w:rsid w:val="00BB5F51"/>
    <w:rsid w:val="00BB74FD"/>
    <w:rsid w:val="00BC1F1E"/>
    <w:rsid w:val="00BC48B2"/>
    <w:rsid w:val="00BC5982"/>
    <w:rsid w:val="00BC60BF"/>
    <w:rsid w:val="00BC7316"/>
    <w:rsid w:val="00BD28BF"/>
    <w:rsid w:val="00BD2D12"/>
    <w:rsid w:val="00BD6404"/>
    <w:rsid w:val="00BD6A68"/>
    <w:rsid w:val="00BE0B97"/>
    <w:rsid w:val="00BE33AE"/>
    <w:rsid w:val="00BE4F0C"/>
    <w:rsid w:val="00BE765B"/>
    <w:rsid w:val="00BF046F"/>
    <w:rsid w:val="00BF3B23"/>
    <w:rsid w:val="00BF4A40"/>
    <w:rsid w:val="00BF7103"/>
    <w:rsid w:val="00C01D50"/>
    <w:rsid w:val="00C0352B"/>
    <w:rsid w:val="00C056DC"/>
    <w:rsid w:val="00C1329B"/>
    <w:rsid w:val="00C1572F"/>
    <w:rsid w:val="00C1777B"/>
    <w:rsid w:val="00C2108C"/>
    <w:rsid w:val="00C230CB"/>
    <w:rsid w:val="00C24C05"/>
    <w:rsid w:val="00C24D2F"/>
    <w:rsid w:val="00C26222"/>
    <w:rsid w:val="00C31283"/>
    <w:rsid w:val="00C33BD4"/>
    <w:rsid w:val="00C33C48"/>
    <w:rsid w:val="00C33DA3"/>
    <w:rsid w:val="00C340E5"/>
    <w:rsid w:val="00C34E5F"/>
    <w:rsid w:val="00C35AA7"/>
    <w:rsid w:val="00C404C3"/>
    <w:rsid w:val="00C42114"/>
    <w:rsid w:val="00C43BA1"/>
    <w:rsid w:val="00C43DAB"/>
    <w:rsid w:val="00C47F08"/>
    <w:rsid w:val="00C50F00"/>
    <w:rsid w:val="00C514A6"/>
    <w:rsid w:val="00C51943"/>
    <w:rsid w:val="00C55ACF"/>
    <w:rsid w:val="00C5739F"/>
    <w:rsid w:val="00C57CF0"/>
    <w:rsid w:val="00C62A02"/>
    <w:rsid w:val="00C63557"/>
    <w:rsid w:val="00C649BD"/>
    <w:rsid w:val="00C65891"/>
    <w:rsid w:val="00C66A41"/>
    <w:rsid w:val="00C66AC9"/>
    <w:rsid w:val="00C66FF6"/>
    <w:rsid w:val="00C724D3"/>
    <w:rsid w:val="00C72951"/>
    <w:rsid w:val="00C75175"/>
    <w:rsid w:val="00C77DD9"/>
    <w:rsid w:val="00C77EB0"/>
    <w:rsid w:val="00C80E52"/>
    <w:rsid w:val="00C81A9F"/>
    <w:rsid w:val="00C83BE6"/>
    <w:rsid w:val="00C84EB7"/>
    <w:rsid w:val="00C85354"/>
    <w:rsid w:val="00C86ABA"/>
    <w:rsid w:val="00C90A28"/>
    <w:rsid w:val="00C90E33"/>
    <w:rsid w:val="00C90E34"/>
    <w:rsid w:val="00C943F3"/>
    <w:rsid w:val="00C94611"/>
    <w:rsid w:val="00CA08C6"/>
    <w:rsid w:val="00CA0A77"/>
    <w:rsid w:val="00CA1B48"/>
    <w:rsid w:val="00CA2729"/>
    <w:rsid w:val="00CA3057"/>
    <w:rsid w:val="00CA45F8"/>
    <w:rsid w:val="00CA6628"/>
    <w:rsid w:val="00CB0305"/>
    <w:rsid w:val="00CB12E7"/>
    <w:rsid w:val="00CB33C7"/>
    <w:rsid w:val="00CB6DA7"/>
    <w:rsid w:val="00CB7E4C"/>
    <w:rsid w:val="00CC1C95"/>
    <w:rsid w:val="00CC25B4"/>
    <w:rsid w:val="00CC2A89"/>
    <w:rsid w:val="00CC5F88"/>
    <w:rsid w:val="00CC69C8"/>
    <w:rsid w:val="00CC77A2"/>
    <w:rsid w:val="00CD307E"/>
    <w:rsid w:val="00CD4A9B"/>
    <w:rsid w:val="00CD629F"/>
    <w:rsid w:val="00CD6A1B"/>
    <w:rsid w:val="00CD6C8F"/>
    <w:rsid w:val="00CE0A7F"/>
    <w:rsid w:val="00CE1718"/>
    <w:rsid w:val="00CE20FE"/>
    <w:rsid w:val="00CE7671"/>
    <w:rsid w:val="00CF2A11"/>
    <w:rsid w:val="00CF3645"/>
    <w:rsid w:val="00CF37F4"/>
    <w:rsid w:val="00CF4156"/>
    <w:rsid w:val="00CF6EEC"/>
    <w:rsid w:val="00D0036C"/>
    <w:rsid w:val="00D03D00"/>
    <w:rsid w:val="00D049D1"/>
    <w:rsid w:val="00D05C30"/>
    <w:rsid w:val="00D10052"/>
    <w:rsid w:val="00D11359"/>
    <w:rsid w:val="00D22C9E"/>
    <w:rsid w:val="00D3188C"/>
    <w:rsid w:val="00D32FE0"/>
    <w:rsid w:val="00D35A10"/>
    <w:rsid w:val="00D35F9B"/>
    <w:rsid w:val="00D36343"/>
    <w:rsid w:val="00D36B69"/>
    <w:rsid w:val="00D408DD"/>
    <w:rsid w:val="00D42579"/>
    <w:rsid w:val="00D45D72"/>
    <w:rsid w:val="00D520E4"/>
    <w:rsid w:val="00D53A38"/>
    <w:rsid w:val="00D5485F"/>
    <w:rsid w:val="00D54EBC"/>
    <w:rsid w:val="00D55072"/>
    <w:rsid w:val="00D55C2F"/>
    <w:rsid w:val="00D575DD"/>
    <w:rsid w:val="00D57DFA"/>
    <w:rsid w:val="00D60C88"/>
    <w:rsid w:val="00D62A93"/>
    <w:rsid w:val="00D663E6"/>
    <w:rsid w:val="00D67FCF"/>
    <w:rsid w:val="00D709CE"/>
    <w:rsid w:val="00D71F73"/>
    <w:rsid w:val="00D77B23"/>
    <w:rsid w:val="00D80786"/>
    <w:rsid w:val="00D81459"/>
    <w:rsid w:val="00D81CAB"/>
    <w:rsid w:val="00D83996"/>
    <w:rsid w:val="00D84171"/>
    <w:rsid w:val="00D8576F"/>
    <w:rsid w:val="00D857B2"/>
    <w:rsid w:val="00D8677F"/>
    <w:rsid w:val="00D94A4D"/>
    <w:rsid w:val="00D94F00"/>
    <w:rsid w:val="00D97F0C"/>
    <w:rsid w:val="00DA3A86"/>
    <w:rsid w:val="00DA7589"/>
    <w:rsid w:val="00DB2CC2"/>
    <w:rsid w:val="00DB7BFB"/>
    <w:rsid w:val="00DC0F80"/>
    <w:rsid w:val="00DC2500"/>
    <w:rsid w:val="00DC4F72"/>
    <w:rsid w:val="00DC77DC"/>
    <w:rsid w:val="00DD0453"/>
    <w:rsid w:val="00DD0C2C"/>
    <w:rsid w:val="00DD19DE"/>
    <w:rsid w:val="00DD28BC"/>
    <w:rsid w:val="00DD796A"/>
    <w:rsid w:val="00DE1B7B"/>
    <w:rsid w:val="00DE31F0"/>
    <w:rsid w:val="00DE3D1C"/>
    <w:rsid w:val="00DF3A14"/>
    <w:rsid w:val="00DF497C"/>
    <w:rsid w:val="00DF52B2"/>
    <w:rsid w:val="00E0187C"/>
    <w:rsid w:val="00E01BFA"/>
    <w:rsid w:val="00E01C41"/>
    <w:rsid w:val="00E0227D"/>
    <w:rsid w:val="00E024E1"/>
    <w:rsid w:val="00E02CE7"/>
    <w:rsid w:val="00E04B84"/>
    <w:rsid w:val="00E06466"/>
    <w:rsid w:val="00E06835"/>
    <w:rsid w:val="00E06FDA"/>
    <w:rsid w:val="00E160A5"/>
    <w:rsid w:val="00E1713D"/>
    <w:rsid w:val="00E20A43"/>
    <w:rsid w:val="00E21919"/>
    <w:rsid w:val="00E23128"/>
    <w:rsid w:val="00E23898"/>
    <w:rsid w:val="00E319F1"/>
    <w:rsid w:val="00E33CD2"/>
    <w:rsid w:val="00E36240"/>
    <w:rsid w:val="00E40E90"/>
    <w:rsid w:val="00E415F6"/>
    <w:rsid w:val="00E42EBB"/>
    <w:rsid w:val="00E43732"/>
    <w:rsid w:val="00E45C7E"/>
    <w:rsid w:val="00E52B7C"/>
    <w:rsid w:val="00E531EB"/>
    <w:rsid w:val="00E54874"/>
    <w:rsid w:val="00E54B6F"/>
    <w:rsid w:val="00E55ACA"/>
    <w:rsid w:val="00E5629B"/>
    <w:rsid w:val="00E57B74"/>
    <w:rsid w:val="00E65BC6"/>
    <w:rsid w:val="00E661FF"/>
    <w:rsid w:val="00E66858"/>
    <w:rsid w:val="00E726EB"/>
    <w:rsid w:val="00E72CF1"/>
    <w:rsid w:val="00E75D59"/>
    <w:rsid w:val="00E807FB"/>
    <w:rsid w:val="00E80B52"/>
    <w:rsid w:val="00E824C3"/>
    <w:rsid w:val="00E840B3"/>
    <w:rsid w:val="00E84D10"/>
    <w:rsid w:val="00E8629F"/>
    <w:rsid w:val="00E907EC"/>
    <w:rsid w:val="00E91008"/>
    <w:rsid w:val="00E92934"/>
    <w:rsid w:val="00E933E9"/>
    <w:rsid w:val="00E9374E"/>
    <w:rsid w:val="00E94F54"/>
    <w:rsid w:val="00E97AD5"/>
    <w:rsid w:val="00EA1111"/>
    <w:rsid w:val="00EA1991"/>
    <w:rsid w:val="00EA2633"/>
    <w:rsid w:val="00EA3B4F"/>
    <w:rsid w:val="00EA3C24"/>
    <w:rsid w:val="00EA64BE"/>
    <w:rsid w:val="00EA6A2D"/>
    <w:rsid w:val="00EA73DF"/>
    <w:rsid w:val="00EB098A"/>
    <w:rsid w:val="00EB61AE"/>
    <w:rsid w:val="00EC2769"/>
    <w:rsid w:val="00EC322D"/>
    <w:rsid w:val="00EC4187"/>
    <w:rsid w:val="00EC566D"/>
    <w:rsid w:val="00ED383A"/>
    <w:rsid w:val="00ED52D3"/>
    <w:rsid w:val="00ED5756"/>
    <w:rsid w:val="00EE0018"/>
    <w:rsid w:val="00EE1080"/>
    <w:rsid w:val="00EE32FC"/>
    <w:rsid w:val="00EE3AB7"/>
    <w:rsid w:val="00EE6252"/>
    <w:rsid w:val="00EE6F31"/>
    <w:rsid w:val="00EF1EC5"/>
    <w:rsid w:val="00EF4C88"/>
    <w:rsid w:val="00EF55EB"/>
    <w:rsid w:val="00F00DCC"/>
    <w:rsid w:val="00F0156F"/>
    <w:rsid w:val="00F02B07"/>
    <w:rsid w:val="00F039C5"/>
    <w:rsid w:val="00F0435F"/>
    <w:rsid w:val="00F05AC8"/>
    <w:rsid w:val="00F07167"/>
    <w:rsid w:val="00F072D8"/>
    <w:rsid w:val="00F07328"/>
    <w:rsid w:val="00F07CE0"/>
    <w:rsid w:val="00F11246"/>
    <w:rsid w:val="00F115F5"/>
    <w:rsid w:val="00F11E99"/>
    <w:rsid w:val="00F13D05"/>
    <w:rsid w:val="00F1679D"/>
    <w:rsid w:val="00F1682C"/>
    <w:rsid w:val="00F16BBE"/>
    <w:rsid w:val="00F20B91"/>
    <w:rsid w:val="00F21139"/>
    <w:rsid w:val="00F2352A"/>
    <w:rsid w:val="00F24B8B"/>
    <w:rsid w:val="00F256D3"/>
    <w:rsid w:val="00F30D2E"/>
    <w:rsid w:val="00F313D1"/>
    <w:rsid w:val="00F34AD2"/>
    <w:rsid w:val="00F35516"/>
    <w:rsid w:val="00F35790"/>
    <w:rsid w:val="00F408D1"/>
    <w:rsid w:val="00F4136D"/>
    <w:rsid w:val="00F4212E"/>
    <w:rsid w:val="00F4267B"/>
    <w:rsid w:val="00F42C20"/>
    <w:rsid w:val="00F43E34"/>
    <w:rsid w:val="00F4716D"/>
    <w:rsid w:val="00F5060E"/>
    <w:rsid w:val="00F52302"/>
    <w:rsid w:val="00F53053"/>
    <w:rsid w:val="00F53FE2"/>
    <w:rsid w:val="00F575FF"/>
    <w:rsid w:val="00F618EF"/>
    <w:rsid w:val="00F646B0"/>
    <w:rsid w:val="00F64EC4"/>
    <w:rsid w:val="00F64EF6"/>
    <w:rsid w:val="00F65582"/>
    <w:rsid w:val="00F66E75"/>
    <w:rsid w:val="00F70EE2"/>
    <w:rsid w:val="00F73332"/>
    <w:rsid w:val="00F73C0A"/>
    <w:rsid w:val="00F73D8E"/>
    <w:rsid w:val="00F74BBF"/>
    <w:rsid w:val="00F77EB0"/>
    <w:rsid w:val="00F81C1E"/>
    <w:rsid w:val="00F87CDD"/>
    <w:rsid w:val="00F903B9"/>
    <w:rsid w:val="00F92FB0"/>
    <w:rsid w:val="00F933F0"/>
    <w:rsid w:val="00F937A3"/>
    <w:rsid w:val="00F94715"/>
    <w:rsid w:val="00F94D54"/>
    <w:rsid w:val="00F96A3D"/>
    <w:rsid w:val="00F97D3E"/>
    <w:rsid w:val="00FA1813"/>
    <w:rsid w:val="00FA28BF"/>
    <w:rsid w:val="00FA2D2D"/>
    <w:rsid w:val="00FA4718"/>
    <w:rsid w:val="00FA5848"/>
    <w:rsid w:val="00FA6899"/>
    <w:rsid w:val="00FA70CD"/>
    <w:rsid w:val="00FA7F3D"/>
    <w:rsid w:val="00FB38D8"/>
    <w:rsid w:val="00FC051F"/>
    <w:rsid w:val="00FC05C1"/>
    <w:rsid w:val="00FC06FF"/>
    <w:rsid w:val="00FC2A0F"/>
    <w:rsid w:val="00FC45F4"/>
    <w:rsid w:val="00FC69B4"/>
    <w:rsid w:val="00FD0694"/>
    <w:rsid w:val="00FD1A31"/>
    <w:rsid w:val="00FD25BE"/>
    <w:rsid w:val="00FD2B58"/>
    <w:rsid w:val="00FD2E70"/>
    <w:rsid w:val="00FD32DA"/>
    <w:rsid w:val="00FD713E"/>
    <w:rsid w:val="00FD7AA7"/>
    <w:rsid w:val="00FE5254"/>
    <w:rsid w:val="00FE59BA"/>
    <w:rsid w:val="00FF1FCB"/>
    <w:rsid w:val="00FF20DE"/>
    <w:rsid w:val="00FF37EF"/>
    <w:rsid w:val="00FF52D4"/>
    <w:rsid w:val="00FF52EC"/>
    <w:rsid w:val="00FF6AA4"/>
    <w:rsid w:val="00FF6B09"/>
    <w:rsid w:val="00FF7466"/>
    <w:rsid w:val="57944A19"/>
    <w:rsid w:val="6CC51C9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8524D8"/>
  <w15:docId w15:val="{8DF64778-33AA-A949-9CDE-A044BF3BB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Normal Indent" w:semiHidden="1" w:unhideWhenUsed="1"/>
    <w:lsdException w:name="footnote text" w:semiHidden="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Number" w:qFormat="1"/>
    <w:lsdException w:name="List 2" w:uiPriority="99" w:qFormat="1"/>
    <w:lsdException w:name="List 3" w:qFormat="1"/>
    <w:lsdException w:name="List 5" w:qFormat="1"/>
    <w:lsdException w:name="List Bullet 2"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5D2"/>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28"/>
      <w:szCs w:val="18"/>
      <w:lang w:val="sv-SE"/>
    </w:rPr>
  </w:style>
  <w:style w:type="character" w:customStyle="1" w:styleId="GuidanceChar">
    <w:name w:val="Guidance Char"/>
    <w:link w:val="Guidance"/>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val="sv-SE"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8"/>
      <w:szCs w:val="18"/>
      <w:lang w:val="sv-SE"/>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szCs w:val="18"/>
      <w:lang w:val="sv-SE"/>
    </w:rPr>
  </w:style>
  <w:style w:type="character" w:customStyle="1" w:styleId="Heading5Char">
    <w:name w:val="Heading 5 Char"/>
    <w:basedOn w:val="DefaultParagraphFont"/>
    <w:link w:val="Heading5"/>
    <w:rPr>
      <w:rFonts w:ascii="Arial" w:hAnsi="Arial"/>
      <w:sz w:val="22"/>
      <w:szCs w:val="18"/>
      <w:lang w:val="sv-SE"/>
    </w:rPr>
  </w:style>
  <w:style w:type="character" w:customStyle="1" w:styleId="Heading6Char">
    <w:name w:val="Heading 6 Char"/>
    <w:basedOn w:val="DefaultParagraphFont"/>
    <w:link w:val="Heading6"/>
    <w:rPr>
      <w:rFonts w:ascii="Arial" w:hAnsi="Arial"/>
      <w:szCs w:val="18"/>
      <w:lang w:val="sv-SE"/>
    </w:rPr>
  </w:style>
  <w:style w:type="character" w:customStyle="1" w:styleId="Heading7Char">
    <w:name w:val="Heading 7 Char"/>
    <w:basedOn w:val="DefaultParagraphFont"/>
    <w:link w:val="Heading7"/>
    <w:rPr>
      <w:rFonts w:ascii="Arial" w:hAnsi="Arial"/>
      <w:szCs w:val="18"/>
      <w:lang w:val="sv-SE"/>
    </w:rPr>
  </w:style>
  <w:style w:type="character" w:customStyle="1" w:styleId="Heading9Char">
    <w:name w:val="Heading 9 Char"/>
    <w:basedOn w:val="DefaultParagraphFont"/>
    <w:link w:val="Heading9"/>
    <w:rPr>
      <w:rFonts w:ascii="Arial" w:hAnsi="Arial"/>
      <w:sz w:val="36"/>
      <w:lang w:val="sv-SE"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rPr>
  </w:style>
  <w:style w:type="paragraph" w:customStyle="1" w:styleId="tal0">
    <w:name w:val="tal"/>
    <w:basedOn w:val="Normal"/>
    <w:pPr>
      <w:spacing w:before="100" w:beforeAutospacing="1" w:after="100" w:afterAutospacing="1"/>
    </w:pPr>
    <w:rPr>
      <w:rFonts w:eastAsia="Calibri"/>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styleId="Revision">
    <w:name w:val="Revision"/>
    <w:hidden/>
    <w:uiPriority w:val="99"/>
    <w:semiHidden/>
    <w:rsid w:val="00F2352A"/>
    <w:rPr>
      <w:lang w:val="en-GB" w:eastAsia="en-US"/>
    </w:rPr>
  </w:style>
  <w:style w:type="character" w:customStyle="1" w:styleId="B3Char">
    <w:name w:val="B3 Char"/>
    <w:link w:val="B3"/>
    <w:qFormat/>
    <w:locked/>
    <w:rsid w:val="00912B39"/>
    <w:rPr>
      <w:rFonts w:eastAsia="Times New Roman"/>
      <w:sz w:val="24"/>
      <w:szCs w:val="24"/>
    </w:rPr>
  </w:style>
  <w:style w:type="paragraph" w:customStyle="1" w:styleId="3">
    <w:name w:val="样式3"/>
    <w:basedOn w:val="ListParagraph"/>
    <w:qFormat/>
    <w:rsid w:val="00E0187C"/>
    <w:pPr>
      <w:widowControl w:val="0"/>
      <w:tabs>
        <w:tab w:val="left" w:pos="-840"/>
      </w:tabs>
      <w:overflowPunct/>
      <w:autoSpaceDE/>
      <w:autoSpaceDN/>
      <w:adjustRightInd/>
      <w:spacing w:after="120"/>
      <w:ind w:left="816" w:firstLine="0"/>
      <w:jc w:val="both"/>
      <w:textAlignment w:val="auto"/>
    </w:pPr>
    <w:rPr>
      <w:rFonts w:eastAsia="SimSun"/>
      <w:kern w:val="2"/>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777486">
      <w:bodyDiv w:val="1"/>
      <w:marLeft w:val="0"/>
      <w:marRight w:val="0"/>
      <w:marTop w:val="0"/>
      <w:marBottom w:val="0"/>
      <w:divBdr>
        <w:top w:val="none" w:sz="0" w:space="0" w:color="auto"/>
        <w:left w:val="none" w:sz="0" w:space="0" w:color="auto"/>
        <w:bottom w:val="none" w:sz="0" w:space="0" w:color="auto"/>
        <w:right w:val="none" w:sz="0" w:space="0" w:color="auto"/>
      </w:divBdr>
    </w:div>
    <w:div w:id="1096632019">
      <w:bodyDiv w:val="1"/>
      <w:marLeft w:val="0"/>
      <w:marRight w:val="0"/>
      <w:marTop w:val="0"/>
      <w:marBottom w:val="0"/>
      <w:divBdr>
        <w:top w:val="none" w:sz="0" w:space="0" w:color="auto"/>
        <w:left w:val="none" w:sz="0" w:space="0" w:color="auto"/>
        <w:bottom w:val="none" w:sz="0" w:space="0" w:color="auto"/>
        <w:right w:val="none" w:sz="0" w:space="0" w:color="auto"/>
      </w:divBdr>
    </w:div>
    <w:div w:id="17825281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599BD-EF27-40B6-AA96-074159488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3</TotalTime>
  <Pages>6</Pages>
  <Words>1373</Words>
  <Characters>7827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Jerry Cui</cp:lastModifiedBy>
  <cp:revision>7</cp:revision>
  <cp:lastPrinted>2019-04-25T01:09:00Z</cp:lastPrinted>
  <dcterms:created xsi:type="dcterms:W3CDTF">2023-05-25T09:39:00Z</dcterms:created>
  <dcterms:modified xsi:type="dcterms:W3CDTF">2023-05-25T23:05:00Z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(3)CX5mmV40bOTMSjpmT2Ux12Ccq/desglLTeeUYZaSYVFY8td8fHPP49HH4nRmNK6YYWR01qwG
rWOftcGwBqNEAglRB325t2Un9RTlJD/pattMPXuCn1gEt0YN0dVRCfwATC4R68wobcB2zcJ8
lTnKGMcpPSWnCBHvhxeSOGQDcbpFAVyIoQYq9InV68+FtiG1y9eoyFypkwEOs7u0EVGMZrur
Bb2kYtDgqPFenv0W9R</vt:lpwstr>
  </property>
  <property fmtid="{D5CDD505-2E9C-101B-9397-08002B2CF9AE}" pid="10" name="_2015_ms_pID_7253431">
    <vt:lpwstr>Vzao9lQGSy/fUpj8BSBH9TOI2ZwhiZBKDOHtJwscGNy78zotmnZejh
EEPgQKlr0G+hYiSMFV4TFhn1gRVe9BzRfMCt/yUDnQ3kR7XtCG0nzg4J2DA2cd2tV2AlsyV0
GcO6uVe9kcgFHiKVlw6AyGetqXdYupqPaq3ILg3+2H95nN40/VYaTuF2g4DxZfx2pJtYTjEZ
Kq/O8ZeToujiGTylNks5zcgUDgW+XA21Z5sx</vt:lpwstr>
  </property>
  <property fmtid="{D5CDD505-2E9C-101B-9397-08002B2CF9AE}" pid="11" name="_2015_ms_pID_7253432">
    <vt:lpwstr>lm6nQiCNO0eXIndDU/0UMiU=</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1667897947</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2022-11-10T16:13:51Z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31ba7180-d159-4175-81b6-9795d6a807bd</vt:lpwstr>
  </property>
  <property fmtid="{D5CDD505-2E9C-101B-9397-08002B2CF9AE}" pid="22" name="MSIP_Label_83bcef13-7cac-433f-ba1d-47a323951816_ContentBits">
    <vt:lpwstr>0</vt:lpwstr>
  </property>
  <property fmtid="{D5CDD505-2E9C-101B-9397-08002B2CF9AE}" pid="23" name="KSOProductBuildVer">
    <vt:lpwstr>2052-11.8.2.11718</vt:lpwstr>
  </property>
  <property fmtid="{D5CDD505-2E9C-101B-9397-08002B2CF9AE}" pid="24" name="ICV">
    <vt:lpwstr>C724579D647A4D56AE66E0D6FCD23A54</vt:lpwstr>
  </property>
</Properties>
</file>